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«БУХГАЛТЕРСКИЙ ФИНАНСОВЫЙ УЧЕТ»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переподготовки: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9-09-0411-01 </w:t>
      </w: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Бухгалтерский учет и анализ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3240"/>
          <w:tab w:val="left" w:pos="34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6F78D3" w:rsidRPr="006F78D3" w:rsidRDefault="006F78D3" w:rsidP="006F78D3">
      <w:pPr>
        <w:tabs>
          <w:tab w:val="left" w:pos="3240"/>
          <w:tab w:val="left" w:pos="34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заочной формы получения образования</w:t>
      </w:r>
    </w:p>
    <w:p w:rsidR="006F78D3" w:rsidRPr="006F78D3" w:rsidRDefault="006F78D3" w:rsidP="006F78D3">
      <w:pPr>
        <w:tabs>
          <w:tab w:val="left" w:pos="3240"/>
          <w:tab w:val="left" w:pos="34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tbl>
      <w:tblPr>
        <w:tblStyle w:val="af3"/>
        <w:tblW w:w="93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147"/>
        <w:gridCol w:w="550"/>
        <w:gridCol w:w="456"/>
        <w:gridCol w:w="457"/>
        <w:gridCol w:w="456"/>
        <w:gridCol w:w="457"/>
        <w:gridCol w:w="456"/>
        <w:gridCol w:w="457"/>
        <w:gridCol w:w="457"/>
        <w:gridCol w:w="571"/>
        <w:gridCol w:w="713"/>
        <w:gridCol w:w="855"/>
      </w:tblGrid>
      <w:tr w:rsidR="006F78D3" w:rsidRPr="006F78D3" w:rsidTr="00247DAB">
        <w:trPr>
          <w:tblHeader/>
        </w:trPr>
        <w:tc>
          <w:tcPr>
            <w:tcW w:w="284" w:type="dxa"/>
            <w:vMerge w:val="restart"/>
            <w:vAlign w:val="center"/>
          </w:tcPr>
          <w:p w:rsidR="006F78D3" w:rsidRPr="006F78D3" w:rsidRDefault="006F78D3" w:rsidP="00016AB9">
            <w:pPr>
              <w:ind w:left="-113" w:right="-113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№ п/п</w:t>
            </w:r>
          </w:p>
        </w:tc>
        <w:tc>
          <w:tcPr>
            <w:tcW w:w="3147" w:type="dxa"/>
            <w:vMerge w:val="restart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bCs/>
                <w:sz w:val="22"/>
                <w:szCs w:val="24"/>
              </w:rPr>
              <w:t>Наименования разделов, модулей дисциплин, тем</w:t>
            </w:r>
            <w:r w:rsidRPr="006F78D3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 xml:space="preserve"> </w:t>
            </w:r>
            <w:r w:rsidRPr="006F78D3">
              <w:rPr>
                <w:rFonts w:ascii="Times New Roman" w:eastAsia="Times New Roman" w:hAnsi="Times New Roman"/>
                <w:bCs/>
                <w:sz w:val="22"/>
                <w:szCs w:val="24"/>
              </w:rPr>
              <w:t>и форм текущей, промежуточной аттестации</w:t>
            </w:r>
          </w:p>
        </w:tc>
        <w:tc>
          <w:tcPr>
            <w:tcW w:w="4317" w:type="dxa"/>
            <w:gridSpan w:val="9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Количество учебных часов 160</w:t>
            </w:r>
          </w:p>
        </w:tc>
        <w:tc>
          <w:tcPr>
            <w:tcW w:w="713" w:type="dxa"/>
            <w:vMerge w:val="restart"/>
            <w:textDirection w:val="btLr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Этапы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Кафедра</w:t>
            </w:r>
          </w:p>
        </w:tc>
      </w:tr>
      <w:tr w:rsidR="006F78D3" w:rsidRPr="006F78D3" w:rsidTr="00247DAB">
        <w:trPr>
          <w:tblHeader/>
        </w:trPr>
        <w:tc>
          <w:tcPr>
            <w:tcW w:w="284" w:type="dxa"/>
            <w:vMerge/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3147" w:type="dxa"/>
            <w:vMerge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</w:p>
        </w:tc>
        <w:tc>
          <w:tcPr>
            <w:tcW w:w="550" w:type="dxa"/>
            <w:vMerge w:val="restart"/>
            <w:textDirection w:val="btLr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Всего</w:t>
            </w:r>
          </w:p>
        </w:tc>
        <w:tc>
          <w:tcPr>
            <w:tcW w:w="3767" w:type="dxa"/>
            <w:gridSpan w:val="8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Распределение по видам занятий</w:t>
            </w:r>
          </w:p>
        </w:tc>
        <w:tc>
          <w:tcPr>
            <w:tcW w:w="713" w:type="dxa"/>
            <w:vMerge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</w:p>
        </w:tc>
      </w:tr>
      <w:tr w:rsidR="006F78D3" w:rsidRPr="006F78D3" w:rsidTr="00247DAB">
        <w:trPr>
          <w:tblHeader/>
        </w:trPr>
        <w:tc>
          <w:tcPr>
            <w:tcW w:w="284" w:type="dxa"/>
            <w:vMerge/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3147" w:type="dxa"/>
            <w:vMerge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</w:p>
        </w:tc>
        <w:tc>
          <w:tcPr>
            <w:tcW w:w="550" w:type="dxa"/>
            <w:vMerge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</w:p>
        </w:tc>
        <w:tc>
          <w:tcPr>
            <w:tcW w:w="3196" w:type="dxa"/>
            <w:gridSpan w:val="7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Аудиторные занятия</w:t>
            </w:r>
          </w:p>
        </w:tc>
        <w:tc>
          <w:tcPr>
            <w:tcW w:w="571" w:type="dxa"/>
            <w:vMerge w:val="restart"/>
            <w:textDirection w:val="btL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  <w:proofErr w:type="spellStart"/>
            <w:r w:rsidRPr="006F78D3">
              <w:rPr>
                <w:rFonts w:ascii="Times New Roman" w:eastAsia="Times New Roman" w:hAnsi="Times New Roman"/>
                <w:sz w:val="22"/>
                <w:szCs w:val="24"/>
                <w:lang w:val="en-US"/>
              </w:rPr>
              <w:t>Самостоятельная</w:t>
            </w:r>
            <w:proofErr w:type="spellEnd"/>
            <w:r w:rsidRPr="006F78D3">
              <w:rPr>
                <w:rFonts w:ascii="Times New Roman" w:eastAsia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6F78D3">
              <w:rPr>
                <w:rFonts w:ascii="Times New Roman" w:eastAsia="Times New Roman" w:hAnsi="Times New Roman"/>
                <w:sz w:val="22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713" w:type="dxa"/>
            <w:vMerge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</w:p>
        </w:tc>
      </w:tr>
      <w:tr w:rsidR="006F78D3" w:rsidRPr="006F78D3" w:rsidTr="00247DAB">
        <w:trPr>
          <w:cantSplit/>
          <w:trHeight w:val="2519"/>
          <w:tblHeader/>
        </w:trPr>
        <w:tc>
          <w:tcPr>
            <w:tcW w:w="284" w:type="dxa"/>
            <w:vMerge/>
            <w:tcBorders>
              <w:bottom w:val="single" w:sz="4" w:space="0" w:color="000000"/>
            </w:tcBorders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3147" w:type="dxa"/>
            <w:vMerge/>
            <w:tcBorders>
              <w:bottom w:val="single" w:sz="4" w:space="0" w:color="000000"/>
            </w:tcBorders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</w:p>
        </w:tc>
        <w:tc>
          <w:tcPr>
            <w:tcW w:w="550" w:type="dxa"/>
            <w:vMerge/>
            <w:tcBorders>
              <w:bottom w:val="single" w:sz="4" w:space="0" w:color="000000"/>
            </w:tcBorders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  <w:textDirection w:val="btLr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Лекции</w:t>
            </w:r>
          </w:p>
        </w:tc>
        <w:tc>
          <w:tcPr>
            <w:tcW w:w="457" w:type="dxa"/>
            <w:tcBorders>
              <w:bottom w:val="single" w:sz="4" w:space="0" w:color="000000"/>
            </w:tcBorders>
            <w:textDirection w:val="btLr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Практические занятия</w:t>
            </w:r>
          </w:p>
        </w:tc>
        <w:tc>
          <w:tcPr>
            <w:tcW w:w="456" w:type="dxa"/>
            <w:tcBorders>
              <w:bottom w:val="single" w:sz="4" w:space="0" w:color="000000"/>
            </w:tcBorders>
            <w:textDirection w:val="btLr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Семинарские занятия</w:t>
            </w:r>
          </w:p>
        </w:tc>
        <w:tc>
          <w:tcPr>
            <w:tcW w:w="457" w:type="dxa"/>
            <w:tcBorders>
              <w:bottom w:val="single" w:sz="4" w:space="0" w:color="000000"/>
            </w:tcBorders>
            <w:textDirection w:val="btLr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pacing w:val="-4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pacing w:val="-4"/>
                <w:sz w:val="22"/>
                <w:szCs w:val="24"/>
              </w:rPr>
              <w:t xml:space="preserve">Круглые столы, </w:t>
            </w:r>
            <w:proofErr w:type="spellStart"/>
            <w:r w:rsidRPr="006F78D3">
              <w:rPr>
                <w:rFonts w:ascii="Times New Roman" w:eastAsia="Times New Roman" w:hAnsi="Times New Roman"/>
                <w:spacing w:val="-4"/>
                <w:sz w:val="22"/>
                <w:szCs w:val="24"/>
              </w:rPr>
              <w:t>тематич</w:t>
            </w:r>
            <w:proofErr w:type="spellEnd"/>
            <w:r w:rsidRPr="006F78D3">
              <w:rPr>
                <w:rFonts w:ascii="Times New Roman" w:eastAsia="Times New Roman" w:hAnsi="Times New Roman"/>
                <w:spacing w:val="-4"/>
                <w:sz w:val="22"/>
                <w:szCs w:val="24"/>
              </w:rPr>
              <w:t xml:space="preserve">. </w:t>
            </w:r>
            <w:proofErr w:type="spellStart"/>
            <w:r w:rsidRPr="006F78D3">
              <w:rPr>
                <w:rFonts w:ascii="Times New Roman" w:eastAsia="Times New Roman" w:hAnsi="Times New Roman"/>
                <w:spacing w:val="-4"/>
                <w:sz w:val="22"/>
                <w:szCs w:val="24"/>
              </w:rPr>
              <w:t>дискус</w:t>
            </w:r>
            <w:proofErr w:type="spellEnd"/>
            <w:r w:rsidRPr="006F78D3">
              <w:rPr>
                <w:rFonts w:ascii="Times New Roman" w:eastAsia="Times New Roman" w:hAnsi="Times New Roman"/>
                <w:spacing w:val="-4"/>
                <w:sz w:val="22"/>
                <w:szCs w:val="24"/>
              </w:rPr>
              <w:t>.</w:t>
            </w:r>
          </w:p>
        </w:tc>
        <w:tc>
          <w:tcPr>
            <w:tcW w:w="456" w:type="dxa"/>
            <w:tcBorders>
              <w:bottom w:val="single" w:sz="4" w:space="0" w:color="000000"/>
            </w:tcBorders>
            <w:textDirection w:val="btLr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Лабораторные  занятия</w:t>
            </w:r>
          </w:p>
        </w:tc>
        <w:tc>
          <w:tcPr>
            <w:tcW w:w="457" w:type="dxa"/>
            <w:tcBorders>
              <w:bottom w:val="single" w:sz="4" w:space="0" w:color="000000"/>
            </w:tcBorders>
            <w:textDirection w:val="btLr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Деловые игры</w:t>
            </w:r>
          </w:p>
        </w:tc>
        <w:tc>
          <w:tcPr>
            <w:tcW w:w="457" w:type="dxa"/>
            <w:tcBorders>
              <w:bottom w:val="single" w:sz="4" w:space="0" w:color="000000"/>
            </w:tcBorders>
            <w:textDirection w:val="btLr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Тренинги, конференции</w:t>
            </w:r>
          </w:p>
        </w:tc>
        <w:tc>
          <w:tcPr>
            <w:tcW w:w="571" w:type="dxa"/>
            <w:vMerge/>
            <w:tcBorders>
              <w:bottom w:val="single" w:sz="4" w:space="0" w:color="000000"/>
            </w:tcBorders>
            <w:textDirection w:val="btL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713" w:type="dxa"/>
            <w:vMerge/>
            <w:tcBorders>
              <w:bottom w:val="single" w:sz="4" w:space="0" w:color="000000"/>
            </w:tcBorders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</w:p>
        </w:tc>
        <w:tc>
          <w:tcPr>
            <w:tcW w:w="855" w:type="dxa"/>
            <w:vMerge/>
            <w:tcBorders>
              <w:bottom w:val="single" w:sz="4" w:space="0" w:color="000000"/>
            </w:tcBorders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</w:p>
        </w:tc>
      </w:tr>
      <w:tr w:rsidR="006F78D3" w:rsidRPr="006F78D3" w:rsidTr="00247DAB">
        <w:trPr>
          <w:cantSplit/>
          <w:trHeight w:val="123"/>
          <w:tblHeader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016AB9">
            <w:pPr>
              <w:ind w:left="-113" w:right="-113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2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3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4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5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6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7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8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9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2"/>
                <w:szCs w:val="24"/>
              </w:rPr>
              <w:t>13</w:t>
            </w:r>
          </w:p>
        </w:tc>
      </w:tr>
      <w:tr w:rsidR="006F78D3" w:rsidRPr="006F78D3" w:rsidTr="00247DAB">
        <w:trPr>
          <w:cantSplit/>
          <w:trHeight w:val="465"/>
        </w:trPr>
        <w:tc>
          <w:tcPr>
            <w:tcW w:w="284" w:type="dxa"/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1. Учет основных средств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6*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1-й этап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</w:tcBorders>
            <w:textDirection w:val="btLr"/>
          </w:tcPr>
          <w:p w:rsidR="006F78D3" w:rsidRPr="006F78D3" w:rsidRDefault="006F78D3" w:rsidP="007E031A">
            <w:pPr>
              <w:ind w:left="-57" w:right="-57" w:firstLine="0"/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Кафедра бухгалтерского учета, анализа, аудита и статистики</w:t>
            </w:r>
          </w:p>
        </w:tc>
      </w:tr>
      <w:tr w:rsidR="006F78D3" w:rsidRPr="006F78D3" w:rsidTr="00247DAB">
        <w:trPr>
          <w:cantSplit/>
          <w:trHeight w:val="431"/>
        </w:trPr>
        <w:tc>
          <w:tcPr>
            <w:tcW w:w="284" w:type="dxa"/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tabs>
                <w:tab w:val="left" w:pos="972"/>
              </w:tabs>
              <w:ind w:left="-57" w:right="-57"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2. Учет нематериальных активов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221"/>
        </w:trPr>
        <w:tc>
          <w:tcPr>
            <w:tcW w:w="284" w:type="dxa"/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tabs>
                <w:tab w:val="left" w:pos="972"/>
              </w:tabs>
              <w:ind w:left="-57" w:right="-5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3. Учет материалов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401"/>
        </w:trPr>
        <w:tc>
          <w:tcPr>
            <w:tcW w:w="284" w:type="dxa"/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tabs>
                <w:tab w:val="left" w:pos="972"/>
              </w:tabs>
              <w:ind w:left="-57" w:right="-5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 xml:space="preserve">Тема 4. Учет денежных средств 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559"/>
        </w:trPr>
        <w:tc>
          <w:tcPr>
            <w:tcW w:w="284" w:type="dxa"/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ind w:left="-57" w:right="-5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5. Учет затрат на производство продукции, товаров, работ, услуг, сводный учет затрат по видам производств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320"/>
        </w:trPr>
        <w:tc>
          <w:tcPr>
            <w:tcW w:w="3431" w:type="dxa"/>
            <w:gridSpan w:val="2"/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Итого на 1-м этапе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13" w:type="dxa"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406"/>
        </w:trPr>
        <w:tc>
          <w:tcPr>
            <w:tcW w:w="284" w:type="dxa"/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6. Учет расчетов, обязательств и заемных средств в национальной и иностранной валютах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vMerge w:val="restart"/>
            <w:textDirection w:val="btLr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2-й этап</w:t>
            </w: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690"/>
        </w:trPr>
        <w:tc>
          <w:tcPr>
            <w:tcW w:w="284" w:type="dxa"/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tabs>
                <w:tab w:val="left" w:pos="972"/>
              </w:tabs>
              <w:ind w:left="-57" w:right="-5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7. Учет труда, заработной платы и расчетов с персоналом по оплате труда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6*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680"/>
        </w:trPr>
        <w:tc>
          <w:tcPr>
            <w:tcW w:w="284" w:type="dxa"/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tabs>
                <w:tab w:val="left" w:pos="972"/>
              </w:tabs>
              <w:ind w:left="-57" w:right="-5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8. Учет готовой продукции (товаров</w:t>
            </w:r>
            <w:r w:rsidRPr="006F78D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, выполненных работ, оказанных</w:t>
            </w: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услуг) и их реализации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878"/>
        </w:trPr>
        <w:tc>
          <w:tcPr>
            <w:tcW w:w="284" w:type="dxa"/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tabs>
                <w:tab w:val="left" w:pos="972"/>
              </w:tabs>
              <w:ind w:left="-57" w:right="-57"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9. Особенности учета активов в организациях, занимающихся животноводством и растениеводством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852"/>
        </w:trPr>
        <w:tc>
          <w:tcPr>
            <w:tcW w:w="284" w:type="dxa"/>
          </w:tcPr>
          <w:p w:rsidR="006F78D3" w:rsidRPr="006F78D3" w:rsidRDefault="006F78D3" w:rsidP="00016AB9">
            <w:pPr>
              <w:tabs>
                <w:tab w:val="left" w:pos="3240"/>
                <w:tab w:val="left" w:pos="3420"/>
              </w:tabs>
              <w:ind w:left="-113" w:right="-113" w:firstLine="0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tabs>
                <w:tab w:val="left" w:pos="972"/>
              </w:tabs>
              <w:ind w:left="-57" w:right="-5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10. Учет товарных операций в организациях оптовой и розничной торговли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355"/>
        </w:trPr>
        <w:tc>
          <w:tcPr>
            <w:tcW w:w="3431" w:type="dxa"/>
            <w:gridSpan w:val="2"/>
          </w:tcPr>
          <w:p w:rsidR="006F78D3" w:rsidRPr="006F78D3" w:rsidRDefault="006F78D3" w:rsidP="00016AB9">
            <w:pPr>
              <w:tabs>
                <w:tab w:val="left" w:pos="972"/>
              </w:tabs>
              <w:ind w:left="-113" w:right="-113" w:firstLine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lastRenderedPageBreak/>
              <w:t>Итого на 2-м этапе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13" w:type="dxa"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450"/>
        </w:trPr>
        <w:tc>
          <w:tcPr>
            <w:tcW w:w="284" w:type="dxa"/>
          </w:tcPr>
          <w:p w:rsidR="006F78D3" w:rsidRPr="006F78D3" w:rsidRDefault="006F78D3" w:rsidP="00016AB9">
            <w:pPr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ind w:left="-57" w:right="-57" w:firstLine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11. Учет внешнеэкономической деятельности (экспорт, импорт)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vMerge w:val="restart"/>
            <w:textDirection w:val="btLr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3-й этап</w:t>
            </w:r>
          </w:p>
        </w:tc>
        <w:tc>
          <w:tcPr>
            <w:tcW w:w="855" w:type="dxa"/>
            <w:vMerge w:val="restart"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455"/>
        </w:trPr>
        <w:tc>
          <w:tcPr>
            <w:tcW w:w="284" w:type="dxa"/>
          </w:tcPr>
          <w:p w:rsidR="006F78D3" w:rsidRPr="006F78D3" w:rsidRDefault="006F78D3" w:rsidP="00016AB9">
            <w:pPr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ind w:left="-57" w:right="-57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12. Учет финансовых вложений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281"/>
        </w:trPr>
        <w:tc>
          <w:tcPr>
            <w:tcW w:w="284" w:type="dxa"/>
          </w:tcPr>
          <w:p w:rsidR="006F78D3" w:rsidRPr="006F78D3" w:rsidRDefault="006F78D3" w:rsidP="00016AB9">
            <w:pPr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ind w:left="-57" w:right="-5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13. Учет собственного капитала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499"/>
        </w:trPr>
        <w:tc>
          <w:tcPr>
            <w:tcW w:w="284" w:type="dxa"/>
          </w:tcPr>
          <w:p w:rsidR="006F78D3" w:rsidRPr="006F78D3" w:rsidRDefault="006F78D3" w:rsidP="00016AB9">
            <w:pPr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ind w:left="-57" w:right="-5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14. Учет доходов и расходов, финансового результата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8*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822"/>
        </w:trPr>
        <w:tc>
          <w:tcPr>
            <w:tcW w:w="284" w:type="dxa"/>
          </w:tcPr>
          <w:p w:rsidR="006F78D3" w:rsidRPr="006F78D3" w:rsidRDefault="006F78D3" w:rsidP="00016AB9">
            <w:pPr>
              <w:ind w:left="-113" w:right="-113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7" w:type="dxa"/>
          </w:tcPr>
          <w:p w:rsidR="006F78D3" w:rsidRPr="006F78D3" w:rsidRDefault="006F78D3" w:rsidP="007E031A">
            <w:pPr>
              <w:ind w:left="-57" w:right="-5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Тема 15. Учет доходов, расходов и хозяйственных операций индивидуальными предпринимателями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2*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294"/>
        </w:trPr>
        <w:tc>
          <w:tcPr>
            <w:tcW w:w="3431" w:type="dxa"/>
            <w:gridSpan w:val="2"/>
          </w:tcPr>
          <w:p w:rsidR="006F78D3" w:rsidRPr="006F78D3" w:rsidRDefault="006F78D3" w:rsidP="00016AB9">
            <w:pPr>
              <w:ind w:left="-113" w:right="-113" w:firstLine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Итого на 3-м этапе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13" w:type="dxa"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301"/>
        </w:trPr>
        <w:tc>
          <w:tcPr>
            <w:tcW w:w="3431" w:type="dxa"/>
            <w:gridSpan w:val="2"/>
          </w:tcPr>
          <w:p w:rsidR="006F78D3" w:rsidRPr="006F78D3" w:rsidRDefault="006F78D3" w:rsidP="00016AB9">
            <w:pPr>
              <w:ind w:left="-113" w:right="-113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50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13" w:type="dxa"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546"/>
        </w:trPr>
        <w:tc>
          <w:tcPr>
            <w:tcW w:w="3431" w:type="dxa"/>
            <w:gridSpan w:val="2"/>
          </w:tcPr>
          <w:p w:rsidR="006F78D3" w:rsidRPr="006F78D3" w:rsidRDefault="006F78D3" w:rsidP="00016AB9">
            <w:pPr>
              <w:ind w:left="-113" w:right="-113"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 текущей аттестации </w:t>
            </w:r>
          </w:p>
        </w:tc>
        <w:tc>
          <w:tcPr>
            <w:tcW w:w="4317" w:type="dxa"/>
            <w:gridSpan w:val="9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13" w:type="dxa"/>
            <w:textDirection w:val="btLr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2-й</w:t>
            </w:r>
          </w:p>
        </w:tc>
        <w:tc>
          <w:tcPr>
            <w:tcW w:w="855" w:type="dxa"/>
            <w:vMerge w:val="restart"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568"/>
        </w:trPr>
        <w:tc>
          <w:tcPr>
            <w:tcW w:w="3431" w:type="dxa"/>
            <w:gridSpan w:val="2"/>
          </w:tcPr>
          <w:p w:rsidR="006F78D3" w:rsidRPr="006F78D3" w:rsidRDefault="006F78D3" w:rsidP="00016AB9">
            <w:pPr>
              <w:ind w:left="-113" w:right="-113"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 текущей аттестации </w:t>
            </w:r>
          </w:p>
        </w:tc>
        <w:tc>
          <w:tcPr>
            <w:tcW w:w="4317" w:type="dxa"/>
            <w:gridSpan w:val="9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13" w:type="dxa"/>
            <w:textDirection w:val="btLr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3-й</w:t>
            </w: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690"/>
        </w:trPr>
        <w:tc>
          <w:tcPr>
            <w:tcW w:w="3431" w:type="dxa"/>
            <w:gridSpan w:val="2"/>
            <w:vAlign w:val="center"/>
          </w:tcPr>
          <w:p w:rsidR="006F78D3" w:rsidRPr="006F78D3" w:rsidRDefault="006F78D3" w:rsidP="00016AB9">
            <w:pPr>
              <w:ind w:left="-113" w:right="-113"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317" w:type="dxa"/>
            <w:gridSpan w:val="9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713" w:type="dxa"/>
            <w:textDirection w:val="btLr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2-й</w:t>
            </w: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8D3" w:rsidRPr="006F78D3" w:rsidTr="00247DAB">
        <w:trPr>
          <w:cantSplit/>
          <w:trHeight w:val="696"/>
        </w:trPr>
        <w:tc>
          <w:tcPr>
            <w:tcW w:w="3431" w:type="dxa"/>
            <w:gridSpan w:val="2"/>
            <w:vAlign w:val="center"/>
          </w:tcPr>
          <w:p w:rsidR="006F78D3" w:rsidRPr="006F78D3" w:rsidRDefault="006F78D3" w:rsidP="00016AB9">
            <w:pPr>
              <w:ind w:left="-113" w:right="-113"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317" w:type="dxa"/>
            <w:gridSpan w:val="9"/>
            <w:vAlign w:val="center"/>
          </w:tcPr>
          <w:p w:rsidR="006F78D3" w:rsidRPr="006F78D3" w:rsidRDefault="006F78D3" w:rsidP="007E031A">
            <w:pPr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Экзамен (форма проведения – интегрированный)</w:t>
            </w:r>
          </w:p>
        </w:tc>
        <w:tc>
          <w:tcPr>
            <w:tcW w:w="713" w:type="dxa"/>
            <w:textDirection w:val="btLr"/>
            <w:vAlign w:val="cente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/>
                <w:b/>
                <w:sz w:val="24"/>
                <w:szCs w:val="24"/>
              </w:rPr>
              <w:t>3-й</w:t>
            </w:r>
          </w:p>
        </w:tc>
        <w:tc>
          <w:tcPr>
            <w:tcW w:w="855" w:type="dxa"/>
            <w:vMerge/>
            <w:textDirection w:val="btLr"/>
          </w:tcPr>
          <w:p w:rsidR="006F78D3" w:rsidRPr="006F78D3" w:rsidRDefault="006F78D3" w:rsidP="007E031A">
            <w:pPr>
              <w:tabs>
                <w:tab w:val="left" w:pos="3240"/>
                <w:tab w:val="left" w:pos="3420"/>
              </w:tabs>
              <w:ind w:left="-57" w:right="-57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*Занятия могут проводиться с использованием дистанционных образовательных технологий (ДОТ)</w:t>
      </w:r>
    </w:p>
    <w:p w:rsidR="006F78D3" w:rsidRPr="006F78D3" w:rsidRDefault="006F78D3" w:rsidP="006F78D3">
      <w:pPr>
        <w:spacing w:after="0"/>
        <w:ind w:firstLine="567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br w:type="page"/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УЧЕБНО-МЕТОДИЧЕСКИЕ МАТЕРИАЛЫ К СЕМИНАРСКИМ, 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ПРАКТИЧЕСКИМ И ДРУГИМ ВИДАМ ЗАНЯТИЙ СЛУШАТЕЛЕЙ 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ЗАОЧНОЙ </w:t>
      </w: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ПОЛУЧЕНИЯ ОБРАЗОВАНИЯ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ПРАКТИЧЕСКИХ ЗАНЯТИЙ</w:t>
      </w:r>
    </w:p>
    <w:p w:rsidR="006F78D3" w:rsidRPr="006F78D3" w:rsidRDefault="006F78D3" w:rsidP="006F78D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6F78D3" w:rsidRPr="006F78D3" w:rsidRDefault="006F78D3" w:rsidP="006F78D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«</w:t>
      </w: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 основных средств» (4 ч.)</w:t>
      </w:r>
    </w:p>
    <w:p w:rsidR="006F78D3" w:rsidRPr="006F78D3" w:rsidRDefault="006F78D3" w:rsidP="006F78D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обсуждения</w:t>
      </w:r>
    </w:p>
    <w:p w:rsidR="006F78D3" w:rsidRPr="006F78D3" w:rsidRDefault="006F78D3" w:rsidP="008B4CC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сущность основных средств. Классификация основных средств и ее роль в организации учета. Оценка и переоценка основных средств.</w:t>
      </w:r>
    </w:p>
    <w:p w:rsidR="006F78D3" w:rsidRPr="006F78D3" w:rsidRDefault="006F78D3" w:rsidP="008B4CC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Документальное оформление поступления, выбытия и внутреннего перемещения основных средств. </w:t>
      </w:r>
    </w:p>
    <w:p w:rsidR="006F78D3" w:rsidRPr="006F78D3" w:rsidRDefault="006F78D3" w:rsidP="008B4CC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и синтетический учет основных средств.</w:t>
      </w:r>
    </w:p>
    <w:p w:rsidR="006F78D3" w:rsidRPr="006F78D3" w:rsidRDefault="006F78D3" w:rsidP="008B4CC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Амортизация основных средств. Методы начисления амортизации основных средств. Документы по начислению амортизации и организация ее бухгалтерского учета.</w:t>
      </w:r>
    </w:p>
    <w:p w:rsidR="006F78D3" w:rsidRPr="006F78D3" w:rsidRDefault="006F78D3" w:rsidP="008B4CC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ремонтов основных средств. Документальное оформление, аналитический и синтетический учет затрат на ремонт основных средств. Учет затрат на модернизацию и реконструкцию основных средств.</w:t>
      </w:r>
    </w:p>
    <w:p w:rsidR="006F78D3" w:rsidRPr="006F78D3" w:rsidRDefault="006F78D3" w:rsidP="008B4CC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вложений в долгосрочные активы.</w:t>
      </w:r>
    </w:p>
    <w:p w:rsidR="006F78D3" w:rsidRPr="006F78D3" w:rsidRDefault="006F78D3" w:rsidP="008B4CC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арендованных и сданных в аренду основных средств. Учет арендных обязательств к поступлению и арендных обязательств к платежу. Учет лизинговых операций.</w:t>
      </w:r>
    </w:p>
    <w:p w:rsidR="006F78D3" w:rsidRPr="006F78D3" w:rsidRDefault="006F78D3" w:rsidP="008B4CC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основных средств и отражение ее результатов в учете.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24"/>
        </w:numPr>
        <w:tabs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 w:bidi="ru-RU"/>
        </w:rPr>
        <w:t>II.Я.Папковская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 w:bidi="ru-RU"/>
        </w:rPr>
        <w:t xml:space="preserve"> [и др.] ; под ред.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 w:bidi="ru-RU"/>
        </w:rPr>
        <w:t>II.Я.Папковской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24"/>
        </w:numPr>
        <w:tabs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</w:t>
      </w:r>
      <w:proofErr w:type="spellStart"/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П.Г.Пономаренко</w:t>
      </w:r>
      <w:proofErr w:type="spellEnd"/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Е.П.Пономаренко</w:t>
      </w:r>
      <w:proofErr w:type="spellEnd"/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школа, 2021. — 487 с. </w:t>
      </w:r>
    </w:p>
    <w:p w:rsidR="006F78D3" w:rsidRPr="006F78D3" w:rsidRDefault="006F78D3" w:rsidP="008B4CC0">
      <w:pPr>
        <w:widowControl w:val="0"/>
        <w:numPr>
          <w:ilvl w:val="0"/>
          <w:numId w:val="24"/>
        </w:numPr>
        <w:tabs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учебные издания</w:t>
      </w:r>
    </w:p>
    <w:p w:rsidR="006F78D3" w:rsidRPr="006F78D3" w:rsidRDefault="006F78D3" w:rsidP="008B4CC0">
      <w:pPr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5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6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6F78D3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6F78D3" w:rsidRPr="006F78D3" w:rsidRDefault="006F78D3" w:rsidP="006F78D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ПРАКТИЧЕСКОГО ЗАНЯТИЯ </w:t>
      </w:r>
    </w:p>
    <w:p w:rsidR="006F78D3" w:rsidRPr="006F78D3" w:rsidRDefault="006F78D3" w:rsidP="006F78D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Учет нематериальных активов (2 ч.)</w:t>
      </w:r>
    </w:p>
    <w:p w:rsidR="006F78D3" w:rsidRPr="006F78D3" w:rsidRDefault="006F78D3" w:rsidP="008B4CC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виды нематериальных активов, их оценка. </w:t>
      </w:r>
    </w:p>
    <w:p w:rsidR="006F78D3" w:rsidRPr="006F78D3" w:rsidRDefault="006F78D3" w:rsidP="008B4CC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операций по поступлению и выбытию нематериальных активов. </w:t>
      </w:r>
    </w:p>
    <w:p w:rsidR="006F78D3" w:rsidRPr="006F78D3" w:rsidRDefault="006F78D3" w:rsidP="008B4CC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начисления и учет амортизации нематериальных активов. </w:t>
      </w:r>
    </w:p>
    <w:p w:rsidR="006F78D3" w:rsidRPr="006F78D3" w:rsidRDefault="006F78D3" w:rsidP="008B4CC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Бухгалтерский учет затрат на выполнение научно-исследовательских и опытно-конструкторских работ (НИОКР) и результатов научно-технической деятельности (НТД).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ред.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25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Г.  Пономаренко, Е. П. Пономаренко.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2021. — 487 с. </w:t>
      </w:r>
    </w:p>
    <w:p w:rsidR="006F78D3" w:rsidRPr="006F78D3" w:rsidRDefault="006F78D3" w:rsidP="008B4CC0">
      <w:pPr>
        <w:numPr>
          <w:ilvl w:val="0"/>
          <w:numId w:val="2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учебные издания</w:t>
      </w:r>
    </w:p>
    <w:p w:rsidR="006F78D3" w:rsidRPr="006F78D3" w:rsidRDefault="006F78D3" w:rsidP="008B4CC0">
      <w:pPr>
        <w:numPr>
          <w:ilvl w:val="0"/>
          <w:numId w:val="26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7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26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8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6F78D3" w:rsidRPr="006F78D3" w:rsidRDefault="006F78D3" w:rsidP="006F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Учет материалов (2 ч.)</w:t>
      </w:r>
    </w:p>
    <w:p w:rsidR="006F78D3" w:rsidRPr="006F78D3" w:rsidRDefault="006F78D3" w:rsidP="008B4CC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отдельные предметы в составе средств в обороте, их классификация и оценка. Документальное оформление и учет поступления материалов.</w:t>
      </w:r>
    </w:p>
    <w:p w:rsidR="006F78D3" w:rsidRPr="006F78D3" w:rsidRDefault="006F78D3" w:rsidP="008B4CC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складского учета материалов. Документальное оформление и учет отпуска материалов со складов. Методы оценки материалов при отпуске их в производство.</w:t>
      </w:r>
    </w:p>
    <w:p w:rsidR="006F78D3" w:rsidRPr="006F78D3" w:rsidRDefault="006F78D3" w:rsidP="008B4CC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учета инвентаря, хозяйственных принадлежностей, инструментов, специальной оснастки и специальной одежды. </w:t>
      </w:r>
    </w:p>
    <w:p w:rsidR="006F78D3" w:rsidRPr="006F78D3" w:rsidRDefault="006F78D3" w:rsidP="008B4CC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материалов.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ред.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27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Г.  Пономаренко, Е. П. Пономаренко.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2021. — 487 с. </w:t>
      </w:r>
    </w:p>
    <w:p w:rsidR="006F78D3" w:rsidRPr="006F78D3" w:rsidRDefault="006F78D3" w:rsidP="008B4CC0">
      <w:pPr>
        <w:widowControl w:val="0"/>
        <w:numPr>
          <w:ilvl w:val="0"/>
          <w:numId w:val="27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учебные издания</w:t>
      </w:r>
    </w:p>
    <w:p w:rsidR="006F78D3" w:rsidRPr="006F78D3" w:rsidRDefault="006F78D3" w:rsidP="008B4CC0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9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28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10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244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Учет денежных средств (4 ч.)</w:t>
      </w:r>
    </w:p>
    <w:p w:rsidR="006F78D3" w:rsidRPr="006F78D3" w:rsidRDefault="006F78D3" w:rsidP="008B4CC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кассовой работы. Порядок ведения, документальное оформление, синтетический и аналитический учет кассовых операций. </w:t>
      </w:r>
    </w:p>
    <w:p w:rsidR="006F78D3" w:rsidRPr="006F78D3" w:rsidRDefault="006F78D3" w:rsidP="008B4CC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Инвентаризация денежных средств в кассе. Особенности ведения кассовых операций с иностранной валютой. </w:t>
      </w:r>
    </w:p>
    <w:p w:rsidR="006F78D3" w:rsidRPr="006F78D3" w:rsidRDefault="006F78D3" w:rsidP="008B4CC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открытия счетов клиентам банка. Установленная очередность платежей с расчетных счетов. </w:t>
      </w:r>
    </w:p>
    <w:p w:rsidR="006F78D3" w:rsidRPr="006F78D3" w:rsidRDefault="006F78D3" w:rsidP="008B4CC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синтетический учет движения денежных средств на расчетных и других счетах в банке.</w:t>
      </w:r>
    </w:p>
    <w:p w:rsidR="006F78D3" w:rsidRPr="006F78D3" w:rsidRDefault="006F78D3" w:rsidP="008B4CC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учет движения денежных средств на специальных счетах в банке.</w:t>
      </w:r>
    </w:p>
    <w:p w:rsidR="006F78D3" w:rsidRPr="006F78D3" w:rsidRDefault="006F78D3" w:rsidP="008B4CC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учет денежных средств в пути.</w:t>
      </w:r>
    </w:p>
    <w:p w:rsidR="006F78D3" w:rsidRPr="006F78D3" w:rsidRDefault="006F78D3" w:rsidP="008B4CC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Валютные счета, порядок проведения расчетов с использованием иностранной валюты. Понятие курсовой разницы. Учет операций по продаже и покупке валюты.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29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ред.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29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Г.  Пономаренко, Е. П. Пономаренко.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2021. — 487 с. </w:t>
      </w:r>
    </w:p>
    <w:p w:rsidR="006F78D3" w:rsidRPr="006F78D3" w:rsidRDefault="006F78D3" w:rsidP="008B4CC0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учебные издания</w:t>
      </w:r>
    </w:p>
    <w:p w:rsidR="006F78D3" w:rsidRPr="006F78D3" w:rsidRDefault="006F78D3" w:rsidP="008B4CC0">
      <w:pPr>
        <w:numPr>
          <w:ilvl w:val="0"/>
          <w:numId w:val="30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11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30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12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 Учет затрат на производство продукции, товаров, работ, услуг, сводный учет затрат по видам производств (2 ч.)</w:t>
      </w:r>
    </w:p>
    <w:p w:rsidR="006F78D3" w:rsidRPr="006F78D3" w:rsidRDefault="006F78D3" w:rsidP="008B4CC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Затраты на производство и их классификация. Состав затрат, включаемых в себестоимость продукции, работ, услуг. </w:t>
      </w:r>
    </w:p>
    <w:p w:rsidR="006F78D3" w:rsidRPr="006F78D3" w:rsidRDefault="006F78D3" w:rsidP="008B4CC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материальных затрат и затрат на оплату труда в основном производстве. </w:t>
      </w:r>
    </w:p>
    <w:p w:rsidR="006F78D3" w:rsidRPr="006F78D3" w:rsidRDefault="006F78D3" w:rsidP="008B4CC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и распределение затрат вспомогательных производств. </w:t>
      </w:r>
    </w:p>
    <w:p w:rsidR="006F78D3" w:rsidRPr="006F78D3" w:rsidRDefault="006F78D3" w:rsidP="008B4CC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Состав, характеристика, учет и распределение затрат по управлению производством (общепроизводственные затраты) и управлению организацией (общехозяйственные затраты). </w:t>
      </w:r>
    </w:p>
    <w:p w:rsidR="006F78D3" w:rsidRPr="006F78D3" w:rsidRDefault="006F78D3" w:rsidP="008B4CC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Сводный учет затрат на производство. Основные методы учета затрат на производство и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калькулирования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себестоимости продукции.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3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ред.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3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Г.  Пономаренко, Е. П. Пономаренко.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2021. — 487 с. </w:t>
      </w:r>
    </w:p>
    <w:p w:rsidR="006F78D3" w:rsidRPr="006F78D3" w:rsidRDefault="006F78D3" w:rsidP="008B4CC0">
      <w:pPr>
        <w:numPr>
          <w:ilvl w:val="0"/>
          <w:numId w:val="31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учебные издания</w:t>
      </w:r>
    </w:p>
    <w:p w:rsidR="006F78D3" w:rsidRPr="006F78D3" w:rsidRDefault="006F78D3" w:rsidP="008B4CC0">
      <w:pPr>
        <w:numPr>
          <w:ilvl w:val="0"/>
          <w:numId w:val="32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13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32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14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6F78D3" w:rsidRPr="006F78D3" w:rsidRDefault="006F78D3" w:rsidP="006F78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Учет расчетов, обязательств и заемных средств в национальной и иностранной валютах (2 ч.)</w:t>
      </w:r>
    </w:p>
    <w:p w:rsidR="006F78D3" w:rsidRPr="006F78D3" w:rsidRDefault="006F78D3" w:rsidP="008B4CC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учет расчетов с покупателями и заказчиками, поставщиками и подрядчиками.</w:t>
      </w:r>
    </w:p>
    <w:p w:rsidR="006F78D3" w:rsidRPr="006F78D3" w:rsidRDefault="006F78D3" w:rsidP="008B4CC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расчетов по налогам, сборам. </w:t>
      </w:r>
    </w:p>
    <w:p w:rsidR="006F78D3" w:rsidRPr="006F78D3" w:rsidRDefault="006F78D3" w:rsidP="008B4CC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расчетов по социальному страхованию.</w:t>
      </w:r>
    </w:p>
    <w:p w:rsidR="006F78D3" w:rsidRPr="006F78D3" w:rsidRDefault="006F78D3" w:rsidP="008B4CC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расчетов с подотчетными лицами. Порядок документального оформления и оплаты служебных командировок. </w:t>
      </w:r>
    </w:p>
    <w:p w:rsidR="006F78D3" w:rsidRPr="006F78D3" w:rsidRDefault="006F78D3" w:rsidP="008B4CC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расчетов с персоналом по прочим операциям.</w:t>
      </w:r>
    </w:p>
    <w:p w:rsidR="006F78D3" w:rsidRPr="006F78D3" w:rsidRDefault="006F78D3" w:rsidP="008B4CC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безналичных расчетов, применяемые в Республике Беларусь. Сроки исковой давности и порядок списания задолженности с истекшими сроками.</w:t>
      </w:r>
    </w:p>
    <w:p w:rsidR="006F78D3" w:rsidRPr="006F78D3" w:rsidRDefault="006F78D3" w:rsidP="008B4CC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расчетов в условиях уступки требования и перевода долга. </w:t>
      </w:r>
    </w:p>
    <w:p w:rsidR="006F78D3" w:rsidRPr="006F78D3" w:rsidRDefault="006F78D3" w:rsidP="008B4CC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расчетов по выданным и полученным авансам. </w:t>
      </w:r>
    </w:p>
    <w:p w:rsidR="006F78D3" w:rsidRPr="006F78D3" w:rsidRDefault="006F78D3" w:rsidP="008B4CC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расчетов с дочерними организациями и внутрихозяйственных расчетов. </w:t>
      </w:r>
    </w:p>
    <w:p w:rsidR="006F78D3" w:rsidRPr="006F78D3" w:rsidRDefault="006F78D3" w:rsidP="008B4CC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расчетов по посредническим операциям.</w:t>
      </w:r>
    </w:p>
    <w:p w:rsidR="006F78D3" w:rsidRPr="006F78D3" w:rsidRDefault="006F78D3" w:rsidP="008B4CC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расчетов с прочими дебиторами и кредиторами. </w:t>
      </w:r>
    </w:p>
    <w:p w:rsidR="006F78D3" w:rsidRPr="006F78D3" w:rsidRDefault="006F78D3" w:rsidP="008B4CC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краткосрочных и долгосрочных кредитов банка и займов.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3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ред.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3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Г.  Пономаренко, Е. П. Пономаренко.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2021. — 487 с. </w:t>
      </w:r>
    </w:p>
    <w:p w:rsidR="006F78D3" w:rsidRPr="006F78D3" w:rsidRDefault="006F78D3" w:rsidP="008B4CC0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учебные издания</w:t>
      </w:r>
    </w:p>
    <w:p w:rsidR="006F78D3" w:rsidRPr="006F78D3" w:rsidRDefault="006F78D3" w:rsidP="008B4CC0">
      <w:pPr>
        <w:numPr>
          <w:ilvl w:val="0"/>
          <w:numId w:val="34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15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3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16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 Учет труда, заработной платы и расчетов с персоналом по оплате труда (4 ч.)</w:t>
      </w:r>
    </w:p>
    <w:p w:rsidR="006F78D3" w:rsidRPr="006F78D3" w:rsidRDefault="006F78D3" w:rsidP="008B4CC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Труд, заработная плата, классификация персонала организации. Оперативный учет численности работников организации и отработанного времени. </w:t>
      </w:r>
    </w:p>
    <w:p w:rsidR="006F78D3" w:rsidRPr="006F78D3" w:rsidRDefault="006F78D3" w:rsidP="008B4CC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учет выработки рабочих.</w:t>
      </w:r>
    </w:p>
    <w:p w:rsidR="006F78D3" w:rsidRPr="006F78D3" w:rsidRDefault="006F78D3" w:rsidP="008B4CC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и системы оплаты труда. Единая тарифная сетка и ее значение в организации оплаты труда. </w:t>
      </w:r>
    </w:p>
    <w:p w:rsidR="006F78D3" w:rsidRPr="006F78D3" w:rsidRDefault="006F78D3" w:rsidP="008B4CC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определения различных выплат.</w:t>
      </w:r>
    </w:p>
    <w:p w:rsidR="006F78D3" w:rsidRPr="006F78D3" w:rsidRDefault="006F78D3" w:rsidP="008B4CC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дополнительной заработной платы.</w:t>
      </w:r>
    </w:p>
    <w:p w:rsidR="006F78D3" w:rsidRPr="006F78D3" w:rsidRDefault="006F78D3" w:rsidP="008B4CC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расчет удержаний из заработной платы.</w:t>
      </w:r>
    </w:p>
    <w:p w:rsidR="006F78D3" w:rsidRPr="006F78D3" w:rsidRDefault="006F78D3" w:rsidP="008B4CC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Синтетический и аналитический учет расчетов с персоналом по оплате труда.</w:t>
      </w:r>
    </w:p>
    <w:p w:rsidR="006F78D3" w:rsidRPr="006F78D3" w:rsidRDefault="006F78D3" w:rsidP="008B4CC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начисления на заработную плату. Индивидуальный (персонифицированный) учет застрахованных лиц в системе государственного социального страхования.</w:t>
      </w:r>
    </w:p>
    <w:p w:rsidR="006F78D3" w:rsidRPr="006F78D3" w:rsidRDefault="006F78D3" w:rsidP="006F78D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3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ред.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3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</w:t>
      </w: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П. Г.  Пономаренко, Е. П. Пономаренко. — </w:t>
      </w:r>
      <w:proofErr w:type="gramStart"/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школа, 2021. — 487 с.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8D3" w:rsidRPr="006F78D3" w:rsidRDefault="006F78D3" w:rsidP="008B4CC0">
      <w:pPr>
        <w:numPr>
          <w:ilvl w:val="0"/>
          <w:numId w:val="35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учебные издания</w:t>
      </w:r>
    </w:p>
    <w:p w:rsidR="006F78D3" w:rsidRPr="006F78D3" w:rsidRDefault="006F78D3" w:rsidP="008B4CC0">
      <w:pPr>
        <w:numPr>
          <w:ilvl w:val="0"/>
          <w:numId w:val="36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17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36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18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8. Учет готовой продукции (товаров, выполненных работ, оказанных услуг) и их реализации (4 ч.)</w:t>
      </w:r>
    </w:p>
    <w:p w:rsidR="006F78D3" w:rsidRPr="006F78D3" w:rsidRDefault="006F78D3" w:rsidP="008B4CC0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Готовая продукция, ее состав и оценка. Документальное оформление поступления готовой продукции из производства на склад, сдачи работ и услуг. Организация учета готовой продукции в местах хранения и в бухгалтерии. </w:t>
      </w:r>
    </w:p>
    <w:p w:rsidR="006F78D3" w:rsidRPr="006F78D3" w:rsidRDefault="006F78D3" w:rsidP="008B4CC0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отгрузки и реализации (товаров, выполненных работ, оказанных услуг). </w:t>
      </w:r>
    </w:p>
    <w:p w:rsidR="006F78D3" w:rsidRPr="006F78D3" w:rsidRDefault="006F78D3" w:rsidP="008B4CC0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расходов, связанных с рекламой и реализацией продукции. </w:t>
      </w:r>
    </w:p>
    <w:p w:rsidR="006F78D3" w:rsidRPr="006F78D3" w:rsidRDefault="006F78D3" w:rsidP="008B4CC0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налогов и платежей, уплачиваемых из выручки от реализации продукции, товаров, работ, услуг.</w:t>
      </w:r>
    </w:p>
    <w:p w:rsidR="006F78D3" w:rsidRPr="006F78D3" w:rsidRDefault="006F78D3" w:rsidP="008B4CC0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Определение и списание результатов реализации продукции, товаров, работ, услуг.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37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ред.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37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Г.  Пономаренко, Е. П. Пономаренко.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2021. — 487 с. </w:t>
      </w:r>
    </w:p>
    <w:p w:rsidR="006F78D3" w:rsidRPr="006F78D3" w:rsidRDefault="006F78D3" w:rsidP="008B4CC0">
      <w:pPr>
        <w:numPr>
          <w:ilvl w:val="0"/>
          <w:numId w:val="37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учебные издания</w:t>
      </w:r>
    </w:p>
    <w:p w:rsidR="006F78D3" w:rsidRPr="006F78D3" w:rsidRDefault="006F78D3" w:rsidP="008B4CC0">
      <w:pPr>
        <w:numPr>
          <w:ilvl w:val="0"/>
          <w:numId w:val="38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19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38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20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Особенности учета активов в организациях, занимающихся животноводством и растениеводством (2 ч.)</w:t>
      </w:r>
    </w:p>
    <w:p w:rsidR="006F78D3" w:rsidRPr="006F78D3" w:rsidRDefault="006F78D3" w:rsidP="008B4CC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технологии производства в растениеводстве и их влияние на организацию учета затрат и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калькулирование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себестоимости продукции. </w:t>
      </w:r>
    </w:p>
    <w:p w:rsidR="006F78D3" w:rsidRPr="006F78D3" w:rsidRDefault="006F78D3" w:rsidP="008B4CC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учета затрат в растениеводстве. Номенклатура статей затрат в растениеводстве. Особенности состава незавершенного производства. </w:t>
      </w:r>
    </w:p>
    <w:p w:rsidR="006F78D3" w:rsidRPr="006F78D3" w:rsidRDefault="006F78D3" w:rsidP="008B4CC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и синтетический учет затрат на производство продукции растениеводства.</w:t>
      </w:r>
    </w:p>
    <w:p w:rsidR="006F78D3" w:rsidRPr="006F78D3" w:rsidRDefault="006F78D3" w:rsidP="008B4CC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организации производства в животноводстве и их влияние на учет затрат и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калькулирование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продукции. </w:t>
      </w:r>
    </w:p>
    <w:p w:rsidR="006F78D3" w:rsidRPr="006F78D3" w:rsidRDefault="006F78D3" w:rsidP="008B4CC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учета затрат в животноводстве. Номенклатура статей затрат в животноводстве. </w:t>
      </w:r>
    </w:p>
    <w:p w:rsidR="006F78D3" w:rsidRPr="006F78D3" w:rsidRDefault="006F78D3" w:rsidP="008B4CC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Документальное оформление затрат на производство продукции животноводства. </w:t>
      </w:r>
    </w:p>
    <w:p w:rsidR="006F78D3" w:rsidRPr="006F78D3" w:rsidRDefault="006F78D3" w:rsidP="008B4CC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Аналитический и синтетический учет затрат на производство продукции животноводства. </w:t>
      </w:r>
    </w:p>
    <w:p w:rsidR="006F78D3" w:rsidRPr="006F78D3" w:rsidRDefault="006F78D3" w:rsidP="006F78D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39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ред.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39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Г.  Пономаренко, Е. П. Пономаренко.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2021. — 487 с. </w:t>
      </w:r>
    </w:p>
    <w:p w:rsidR="006F78D3" w:rsidRPr="006F78D3" w:rsidRDefault="006F78D3" w:rsidP="008B4CC0">
      <w:pPr>
        <w:numPr>
          <w:ilvl w:val="0"/>
          <w:numId w:val="39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учебные издания</w:t>
      </w:r>
    </w:p>
    <w:p w:rsidR="006F78D3" w:rsidRPr="006F78D3" w:rsidRDefault="006F78D3" w:rsidP="008B4CC0">
      <w:pPr>
        <w:numPr>
          <w:ilvl w:val="0"/>
          <w:numId w:val="40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21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40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22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6F78D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10. Учет товарных операций в организациях оптовой и розничной торговли (2 ч.)</w:t>
      </w:r>
    </w:p>
    <w:p w:rsidR="006F78D3" w:rsidRPr="006F78D3" w:rsidRDefault="006F78D3" w:rsidP="008B4CC0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учет поступления товаров в оптовой торговле.</w:t>
      </w:r>
    </w:p>
    <w:p w:rsidR="006F78D3" w:rsidRPr="006F78D3" w:rsidRDefault="006F78D3" w:rsidP="008B4CC0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учет оптовой реализации и прочего выбытия товаров.</w:t>
      </w:r>
    </w:p>
    <w:p w:rsidR="006F78D3" w:rsidRPr="006F78D3" w:rsidRDefault="006F78D3" w:rsidP="008B4CC0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учет поступления товаров в розничной торговле.</w:t>
      </w:r>
    </w:p>
    <w:p w:rsidR="006F78D3" w:rsidRPr="006F78D3" w:rsidRDefault="006F78D3" w:rsidP="008B4CC0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Документальное оформление и учет реализации товаров в розничной торговле. </w:t>
      </w:r>
    </w:p>
    <w:p w:rsidR="006F78D3" w:rsidRPr="006F78D3" w:rsidRDefault="006F78D3" w:rsidP="006F78D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4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ред.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4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Г.  Пономаренко, Е. П. Пономаренко.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2021. — 487 с. </w:t>
      </w:r>
    </w:p>
    <w:p w:rsidR="006F78D3" w:rsidRPr="006F78D3" w:rsidRDefault="006F78D3" w:rsidP="008B4CC0">
      <w:pPr>
        <w:numPr>
          <w:ilvl w:val="0"/>
          <w:numId w:val="41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учебные издания</w:t>
      </w:r>
    </w:p>
    <w:p w:rsidR="006F78D3" w:rsidRPr="006F78D3" w:rsidRDefault="006F78D3" w:rsidP="008B4CC0">
      <w:pPr>
        <w:numPr>
          <w:ilvl w:val="0"/>
          <w:numId w:val="42"/>
        </w:numPr>
        <w:shd w:val="clear" w:color="auto" w:fill="FFFFFF"/>
        <w:tabs>
          <w:tab w:val="left" w:pos="426"/>
          <w:tab w:val="left" w:pos="567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23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42"/>
        </w:numPr>
        <w:tabs>
          <w:tab w:val="left" w:pos="567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24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11. Учет внешнеэкономической деятельности (экспорт, импорт) (2 ч.)</w:t>
      </w:r>
    </w:p>
    <w:p w:rsidR="006F78D3" w:rsidRPr="006F78D3" w:rsidRDefault="006F78D3" w:rsidP="008B4CC0">
      <w:pPr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Импортные операции и порядок их отражения в бухгалтерском учете. </w:t>
      </w:r>
    </w:p>
    <w:p w:rsidR="006F78D3" w:rsidRPr="006F78D3" w:rsidRDefault="006F78D3" w:rsidP="008B4CC0">
      <w:pPr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Экспортные операции и порядок их отражения в бухгалтерском учете.</w:t>
      </w:r>
    </w:p>
    <w:p w:rsidR="006F78D3" w:rsidRPr="006F78D3" w:rsidRDefault="006F78D3" w:rsidP="006F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4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ред.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43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Г.  Пономаренко, Е. П. Пономаренко.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2021. — 487 с. </w:t>
      </w:r>
    </w:p>
    <w:p w:rsidR="006F78D3" w:rsidRPr="006F78D3" w:rsidRDefault="006F78D3" w:rsidP="008B4CC0">
      <w:pPr>
        <w:numPr>
          <w:ilvl w:val="0"/>
          <w:numId w:val="43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учебные издания</w:t>
      </w:r>
    </w:p>
    <w:p w:rsidR="006F78D3" w:rsidRPr="006F78D3" w:rsidRDefault="006F78D3" w:rsidP="008B4CC0">
      <w:pPr>
        <w:numPr>
          <w:ilvl w:val="0"/>
          <w:numId w:val="44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25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44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26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12. Учет финансовых вложений (2 ч.)</w:t>
      </w:r>
    </w:p>
    <w:p w:rsidR="006F78D3" w:rsidRPr="006F78D3" w:rsidRDefault="006F78D3" w:rsidP="008B4CC0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понятия и оценка финансовых вложений. </w:t>
      </w:r>
    </w:p>
    <w:p w:rsidR="006F78D3" w:rsidRPr="006F78D3" w:rsidRDefault="006F78D3" w:rsidP="008B4CC0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вкладов в уставные капиталы других организаций.</w:t>
      </w:r>
    </w:p>
    <w:p w:rsidR="006F78D3" w:rsidRPr="006F78D3" w:rsidRDefault="006F78D3" w:rsidP="008B4CC0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ценных бумаг. Учет резервов под обесценение вложений в ценные бумаги.</w:t>
      </w:r>
    </w:p>
    <w:p w:rsidR="006F78D3" w:rsidRPr="006F78D3" w:rsidRDefault="006F78D3" w:rsidP="008B4CC0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финансовых вложений в займы.</w:t>
      </w:r>
    </w:p>
    <w:p w:rsidR="006F78D3" w:rsidRPr="006F78D3" w:rsidRDefault="006F78D3" w:rsidP="008B4CC0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вкладов в совместную деятельность.</w:t>
      </w: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4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ред.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4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Г.  Пономаренко, Е. П. Пономаренко.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2021. — 487 с. </w:t>
      </w:r>
    </w:p>
    <w:p w:rsidR="006F78D3" w:rsidRPr="006F78D3" w:rsidRDefault="006F78D3" w:rsidP="008B4CC0">
      <w:pPr>
        <w:numPr>
          <w:ilvl w:val="0"/>
          <w:numId w:val="45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</w:t>
      </w: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издания</w:t>
      </w:r>
    </w:p>
    <w:p w:rsidR="006F78D3" w:rsidRPr="006F78D3" w:rsidRDefault="006F78D3" w:rsidP="008B4CC0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27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46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28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13. Учет собственного капитала (4 ч.)</w:t>
      </w:r>
    </w:p>
    <w:p w:rsidR="006F78D3" w:rsidRPr="006F78D3" w:rsidRDefault="006F78D3" w:rsidP="008B4CC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Экономическая сущность и содержание собственного капитала. </w:t>
      </w:r>
    </w:p>
    <w:p w:rsidR="006F78D3" w:rsidRPr="006F78D3" w:rsidRDefault="006F78D3" w:rsidP="008B4CC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формирования и учет уставного капитала. </w:t>
      </w:r>
    </w:p>
    <w:p w:rsidR="006F78D3" w:rsidRPr="006F78D3" w:rsidRDefault="006F78D3" w:rsidP="008B4CC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резервного капитала и добавочного капитала.</w:t>
      </w:r>
    </w:p>
    <w:p w:rsidR="006F78D3" w:rsidRPr="006F78D3" w:rsidRDefault="006F78D3" w:rsidP="008B4CC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нераспределенной прибыли и непокрытого убытка. </w:t>
      </w:r>
    </w:p>
    <w:p w:rsidR="006F78D3" w:rsidRPr="006F78D3" w:rsidRDefault="006F78D3" w:rsidP="008B4CC0">
      <w:pPr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целевого финансирования.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47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II. Я. 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ред. II. Я. 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47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Г. Пономаренко, Е. П. Пономаренко.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2021. — 487 с. </w:t>
      </w:r>
    </w:p>
    <w:p w:rsidR="006F78D3" w:rsidRPr="006F78D3" w:rsidRDefault="006F78D3" w:rsidP="008B4CC0">
      <w:pPr>
        <w:numPr>
          <w:ilvl w:val="0"/>
          <w:numId w:val="4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Дополнительные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учебные издания</w:t>
      </w:r>
    </w:p>
    <w:p w:rsidR="006F78D3" w:rsidRPr="006F78D3" w:rsidRDefault="006F78D3" w:rsidP="008B4CC0">
      <w:pPr>
        <w:numPr>
          <w:ilvl w:val="0"/>
          <w:numId w:val="48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29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48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30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План 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14. Учет доходов и расходов, финансового результата (4 ч.)</w:t>
      </w:r>
    </w:p>
    <w:p w:rsidR="006F78D3" w:rsidRPr="006F78D3" w:rsidRDefault="006F78D3" w:rsidP="008B4CC0">
      <w:pPr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Определение, классификация и организация учета доходов и расходов. Признание доходов и расходов в бухгалтерском учете.</w:t>
      </w:r>
    </w:p>
    <w:p w:rsidR="006F78D3" w:rsidRPr="006F78D3" w:rsidRDefault="006F78D3" w:rsidP="008B4CC0">
      <w:pPr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доходов и расходов по текущей деятельности. </w:t>
      </w:r>
    </w:p>
    <w:p w:rsidR="006F78D3" w:rsidRPr="006F78D3" w:rsidRDefault="006F78D3" w:rsidP="008B4CC0">
      <w:pPr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Учет доходов и расходов по инвестиционной и финансовой деятельности. </w:t>
      </w:r>
    </w:p>
    <w:p w:rsidR="006F78D3" w:rsidRPr="006F78D3" w:rsidRDefault="006F78D3" w:rsidP="008B4CC0">
      <w:pPr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конечного финансового результата. Учет прибылей (убытков).</w:t>
      </w:r>
    </w:p>
    <w:p w:rsidR="006F78D3" w:rsidRPr="006F78D3" w:rsidRDefault="006F78D3" w:rsidP="006F7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Перечень учебных изданий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6F78D3" w:rsidRPr="006F78D3" w:rsidRDefault="006F78D3" w:rsidP="008B4CC0">
      <w:pPr>
        <w:widowControl w:val="0"/>
        <w:numPr>
          <w:ilvl w:val="0"/>
          <w:numId w:val="49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учеб. пособие /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 ред. II. Я. 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49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*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Пономаренко, П. Г. 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Г. Пономаренко, Е. П. Пономаренко.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2021. — 487 с. </w:t>
      </w:r>
    </w:p>
    <w:p w:rsidR="006F78D3" w:rsidRPr="006F78D3" w:rsidRDefault="006F78D3" w:rsidP="008B4CC0">
      <w:pPr>
        <w:numPr>
          <w:ilvl w:val="0"/>
          <w:numId w:val="49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*Чечеткин, А. С. Бухгалтерский учет и аудит: учебное пособие / А. С. Чечеткин, С. А. Чечеткин.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2-е изд., </w:t>
      </w:r>
      <w:proofErr w:type="spell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78D3">
        <w:rPr>
          <w:rFonts w:ascii="Times New Roman" w:hAnsi="Times New Roman" w:cs="Times New Roman"/>
          <w:sz w:val="24"/>
          <w:szCs w:val="24"/>
          <w:lang w:eastAsia="ru-RU"/>
        </w:rPr>
        <w:t>Минск :</w:t>
      </w:r>
      <w:proofErr w:type="gramEnd"/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ИВЦ Минфина, 2020.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hAnsi="Times New Roman" w:cs="Times New Roman"/>
          <w:sz w:val="24"/>
          <w:szCs w:val="24"/>
          <w:lang w:eastAsia="ru-RU"/>
        </w:rPr>
        <w:t xml:space="preserve"> 563 с. </w:t>
      </w:r>
    </w:p>
    <w:p w:rsidR="006F78D3" w:rsidRPr="006F78D3" w:rsidRDefault="006F78D3" w:rsidP="006F78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</w:t>
      </w: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учебные издания</w:t>
      </w:r>
    </w:p>
    <w:p w:rsidR="006F78D3" w:rsidRPr="006F78D3" w:rsidRDefault="006F78D3" w:rsidP="008B4CC0">
      <w:pPr>
        <w:numPr>
          <w:ilvl w:val="0"/>
          <w:numId w:val="50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31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50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32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8D3" w:rsidRPr="006F78D3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6F78D3" w:rsidRPr="006F78D3" w:rsidRDefault="006F78D3" w:rsidP="006F78D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 И ЗАДАНИЯ ДЛЯ САМОСТОЯТЕЛЬНОЙ РАБОТЫ СЛУШАТЕЛЕЙ</w:t>
      </w:r>
    </w:p>
    <w:p w:rsidR="006F78D3" w:rsidRPr="006F78D3" w:rsidRDefault="009F5B99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заочной формы получения образования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72"/>
        <w:gridCol w:w="4112"/>
        <w:gridCol w:w="414"/>
        <w:gridCol w:w="15"/>
        <w:gridCol w:w="543"/>
        <w:gridCol w:w="15"/>
        <w:gridCol w:w="1848"/>
      </w:tblGrid>
      <w:tr w:rsidR="006F78D3" w:rsidRPr="006F78D3" w:rsidTr="000B524C">
        <w:trPr>
          <w:cantSplit/>
          <w:trHeight w:val="1819"/>
          <w:tblHeader/>
        </w:trPr>
        <w:tc>
          <w:tcPr>
            <w:tcW w:w="425" w:type="dxa"/>
            <w:vAlign w:val="center"/>
          </w:tcPr>
          <w:p w:rsidR="006F78D3" w:rsidRPr="00466180" w:rsidRDefault="006F78D3" w:rsidP="00AD5161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</w:pPr>
            <w:r w:rsidRPr="00466180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  <w:t>№</w:t>
            </w:r>
          </w:p>
          <w:p w:rsidR="006F78D3" w:rsidRPr="00466180" w:rsidRDefault="006F78D3" w:rsidP="00AD5161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180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1872" w:type="dxa"/>
            <w:vAlign w:val="center"/>
          </w:tcPr>
          <w:p w:rsidR="006F78D3" w:rsidRPr="00466180" w:rsidRDefault="006F78D3" w:rsidP="00AD5161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1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и наименование темы</w:t>
            </w:r>
          </w:p>
        </w:tc>
        <w:tc>
          <w:tcPr>
            <w:tcW w:w="4110" w:type="dxa"/>
            <w:vAlign w:val="center"/>
          </w:tcPr>
          <w:p w:rsidR="006F78D3" w:rsidRPr="00466180" w:rsidRDefault="006F78D3" w:rsidP="00AD5161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1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Вопросы темы</w:t>
            </w:r>
          </w:p>
        </w:tc>
        <w:tc>
          <w:tcPr>
            <w:tcW w:w="429" w:type="dxa"/>
            <w:gridSpan w:val="2"/>
            <w:textDirection w:val="btLr"/>
          </w:tcPr>
          <w:p w:rsidR="006F78D3" w:rsidRPr="00466180" w:rsidRDefault="006F78D3" w:rsidP="00AD5161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1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558" w:type="dxa"/>
            <w:gridSpan w:val="2"/>
            <w:textDirection w:val="btLr"/>
          </w:tcPr>
          <w:p w:rsidR="006F78D3" w:rsidRPr="00466180" w:rsidRDefault="006F78D3" w:rsidP="00AD5161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661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контроля СРС</w:t>
            </w:r>
          </w:p>
        </w:tc>
        <w:tc>
          <w:tcPr>
            <w:tcW w:w="1848" w:type="dxa"/>
            <w:vAlign w:val="center"/>
          </w:tcPr>
          <w:p w:rsidR="006F78D3" w:rsidRPr="00466180" w:rsidRDefault="006F78D3" w:rsidP="00AD5161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466180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eastAsia="ru-RU"/>
              </w:rPr>
              <w:t>Литература</w:t>
            </w:r>
          </w:p>
          <w:p w:rsidR="006F78D3" w:rsidRPr="00466180" w:rsidRDefault="006F78D3" w:rsidP="00AD5161">
            <w:pPr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4"/>
                <w:lang w:eastAsia="ru-RU"/>
              </w:rPr>
            </w:pPr>
            <w:r w:rsidRPr="00466180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4"/>
                <w:lang w:eastAsia="ru-RU"/>
              </w:rPr>
              <w:t>(ссылка на номер источника из списка литературы</w:t>
            </w:r>
            <w:r w:rsidRPr="00466180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eastAsia="ru-RU"/>
              </w:rPr>
              <w:t>)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основных средств 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затрат на модернизацию и реконструкцию основных средств.</w:t>
            </w:r>
          </w:p>
          <w:p w:rsidR="006F78D3" w:rsidRPr="006F78D3" w:rsidRDefault="006F78D3" w:rsidP="00AD5161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Учет вложений в долгосрочные активы.</w:t>
            </w:r>
          </w:p>
          <w:p w:rsidR="006F78D3" w:rsidRPr="006F78D3" w:rsidRDefault="006F78D3" w:rsidP="00AD5161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Учет арендованных и сданных в аренду основных средств. Учет арендных обязательств к поступлению и арендных обязательств к платежу. </w:t>
            </w:r>
          </w:p>
          <w:p w:rsidR="006F78D3" w:rsidRPr="006F78D3" w:rsidRDefault="006F78D3" w:rsidP="00AD5161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Учет лизинговых операций.</w:t>
            </w:r>
          </w:p>
          <w:p w:rsidR="006F78D3" w:rsidRPr="006F78D3" w:rsidRDefault="006F78D3" w:rsidP="00AD5161">
            <w:pPr>
              <w:tabs>
                <w:tab w:val="left" w:pos="252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Инвентаризация основных средств и отражение ее результатов в учете.</w:t>
            </w: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vMerge w:val="restart"/>
            <w:textDirection w:val="btLr"/>
            <w:vAlign w:val="center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в онлайн режиме</w:t>
            </w: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нематериальных активов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Порядок начисления и учет амортизации нематериальных активов. Бухгалтерский учет затрат на выполнение научно-исследовательских и опытно-конструкторских работ (НИОКР) и результатов научно-технической деятельности (НТД).</w:t>
            </w: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vMerge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</w:t>
            </w: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материалов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учета инвентаря, хозяйственных принадлежностей, инструментов, специальной оснастки и специальной одежды. Инвентаризация материалов.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vMerge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 денежных средств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Документальное оформление и учет движения денежных средств на специальных счетах в банке.</w:t>
            </w:r>
          </w:p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Документальное оформление и учет денежных средств в пути.</w:t>
            </w:r>
          </w:p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Валютные счета, порядок проведения расчетов с использованием иностранной валюты.</w:t>
            </w:r>
          </w:p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курсовой разницы. Учет операций по продаже и покупке валюты.</w:t>
            </w: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vMerge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</w:t>
            </w: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затрат на производство продукции (работ, услуг), </w:t>
            </w: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сводный учет затрат по видам производств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Сводный учет затрат на производство.</w:t>
            </w:r>
          </w:p>
          <w:p w:rsidR="006F78D3" w:rsidRPr="006F78D3" w:rsidRDefault="006F78D3" w:rsidP="00AD5161">
            <w:pPr>
              <w:tabs>
                <w:tab w:val="left" w:pos="252"/>
                <w:tab w:val="left" w:pos="432"/>
                <w:tab w:val="left" w:pos="863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методы учета затрат на производство и </w:t>
            </w:r>
            <w:proofErr w:type="spellStart"/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калькулирования</w:t>
            </w:r>
            <w:proofErr w:type="spellEnd"/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себестоимости продукции.</w:t>
            </w: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" w:type="dxa"/>
            <w:gridSpan w:val="2"/>
            <w:vMerge/>
            <w:textDirection w:val="btLr"/>
            <w:vAlign w:val="center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6. </w:t>
            </w: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расчетов, обязательств и заемных средств в национальной и иностранной валютах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безналичных расчетов, применяемые в Республике Беларусь. Сроки исковой давности и порядок списания задолженности с истекшими сроками.</w:t>
            </w:r>
          </w:p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расчетов в условиях уступки требования и перевода долга. Учет расчетов по выданным и полученным авансам. Учет расчетов с дочерними организациями и внутрихозяйственных расчетов.</w:t>
            </w:r>
          </w:p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расчетов с прочими дебиторами и кредиторами. </w:t>
            </w:r>
          </w:p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краткосрочных и долгосрочных кредитов банка и займов.</w:t>
            </w: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vMerge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7. </w:t>
            </w: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труда, заработной платы и расчетов с персоналом по оплате труда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Обязательные начисления на заработную плату. </w:t>
            </w:r>
          </w:p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(персонифицированный) учет застрахованных лиц в системе государственного социального страхования.</w:t>
            </w: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" w:type="dxa"/>
            <w:gridSpan w:val="2"/>
            <w:vMerge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 </w:t>
            </w: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готовой продукции (товаров, </w:t>
            </w:r>
            <w:proofErr w:type="spellStart"/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выпол-ненных</w:t>
            </w:r>
            <w:proofErr w:type="spellEnd"/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работ, оказанных услуг) и их реализации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учета реализации готовой продукции через фирменные магазины промышленных организаций.</w:t>
            </w:r>
          </w:p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списание результатов реализации продукции, товаров, работ, услуг.</w:t>
            </w: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" w:type="dxa"/>
            <w:gridSpan w:val="2"/>
            <w:vMerge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9.</w:t>
            </w: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учета активов в организациях, занимающихся </w:t>
            </w:r>
            <w:r w:rsidRPr="006F78D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животноводством и растениеводством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производства в животноводстве и их влияние на учет затрат и </w:t>
            </w:r>
            <w:proofErr w:type="spellStart"/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калькулирование</w:t>
            </w:r>
            <w:proofErr w:type="spellEnd"/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продукции. </w:t>
            </w:r>
          </w:p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учета затрат в животноводстве. Номенклатура статей затрат в животноводстве. </w:t>
            </w:r>
          </w:p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Документальное оформление затрат на производство продукции животноводства. </w:t>
            </w:r>
          </w:p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Аналитический и синтетический учет затрат на производство продукции животноводства.</w:t>
            </w: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8" w:type="dxa"/>
            <w:gridSpan w:val="2"/>
            <w:vMerge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10.</w:t>
            </w: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 товарных операций в организациях оптовой и розничной торговли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Документальное оформление и учет поступления товаров в розничной торговле. Документальное оформление и учет реализации товаров в розничной торговле.</w:t>
            </w: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" w:type="dxa"/>
            <w:gridSpan w:val="2"/>
            <w:vMerge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11.</w:t>
            </w: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 внешнеэкономической деятельности (экспорт, импорт)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Импортные операции и порядок их отражения в бухгалтерском учете. Экспортные операции и порядок их отражения в бухгалтерском учете.</w:t>
            </w:r>
          </w:p>
          <w:p w:rsidR="006F78D3" w:rsidRPr="006F78D3" w:rsidRDefault="006F78D3" w:rsidP="00AD5161">
            <w:pPr>
              <w:tabs>
                <w:tab w:val="left" w:pos="311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vMerge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tabs>
                <w:tab w:val="left" w:pos="311"/>
              </w:tabs>
              <w:spacing w:after="0" w:line="25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12. </w:t>
            </w: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финансовых вложений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вкладов в совместную деятельность. Учет финансовых вложений в займы.</w:t>
            </w: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vMerge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tabs>
                <w:tab w:val="left" w:pos="311"/>
              </w:tabs>
              <w:spacing w:after="0" w:line="256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13. </w:t>
            </w:r>
            <w:r w:rsidRPr="006F7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Учет собственного капитала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резервного капитала и добавочного капитала. Учет нераспределенной прибыли и непокрытого убытка. Учет целевого финансирования.</w:t>
            </w: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tabs>
                <w:tab w:val="left" w:pos="311"/>
              </w:tabs>
              <w:spacing w:after="0" w:line="256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14. </w:t>
            </w:r>
            <w:r w:rsidRPr="006F7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Учет доходов и расходов, финансового результата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доходов и расходов по инвестиционной и финансовой деятельности. Формирование конечного финансового результата. Учет прибылей (убытков).</w:t>
            </w: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" w:type="dxa"/>
            <w:gridSpan w:val="2"/>
            <w:vMerge w:val="restart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425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2" w:type="dxa"/>
          </w:tcPr>
          <w:p w:rsidR="006F78D3" w:rsidRPr="006F78D3" w:rsidRDefault="006F78D3" w:rsidP="00AD5161">
            <w:pPr>
              <w:tabs>
                <w:tab w:val="left" w:pos="311"/>
              </w:tabs>
              <w:spacing w:after="0" w:line="257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15. </w:t>
            </w:r>
            <w:r w:rsidRPr="006F78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Учет доходов, расходов и хозяйственных операций индивидуальными </w:t>
            </w:r>
            <w:r w:rsidRPr="006F78D3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</w:rPr>
              <w:t>предпринимателями</w:t>
            </w:r>
          </w:p>
        </w:tc>
        <w:tc>
          <w:tcPr>
            <w:tcW w:w="4110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учета доходов и расходов ИП. Ведение учета доходов и расходов ИП. Учетные документы и книги учета.</w:t>
            </w:r>
          </w:p>
        </w:tc>
        <w:tc>
          <w:tcPr>
            <w:tcW w:w="429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" w:type="dxa"/>
            <w:gridSpan w:val="2"/>
            <w:vMerge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8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нормативные правовые акты [1-23] 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основная [1-3]</w:t>
            </w:r>
          </w:p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дополнительная [1, 2] </w:t>
            </w:r>
          </w:p>
        </w:tc>
      </w:tr>
      <w:tr w:rsidR="006F78D3" w:rsidRPr="006F78D3" w:rsidTr="000B524C">
        <w:tc>
          <w:tcPr>
            <w:tcW w:w="6409" w:type="dxa"/>
            <w:gridSpan w:val="3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4" w:type="dxa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8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2"/>
          </w:tcPr>
          <w:p w:rsidR="006F78D3" w:rsidRPr="006F78D3" w:rsidRDefault="006F78D3" w:rsidP="00AD51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6F78D3" w:rsidRPr="006F78D3" w:rsidRDefault="006F78D3" w:rsidP="006F78D3">
      <w:pPr>
        <w:spacing w:after="0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Toc248245797"/>
      <w:r w:rsidRPr="006F78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  <w:bookmarkEnd w:id="0"/>
    </w:p>
    <w:p w:rsidR="006F78D3" w:rsidRPr="001409FA" w:rsidRDefault="006F78D3" w:rsidP="006F78D3">
      <w:pPr>
        <w:shd w:val="clear" w:color="auto" w:fill="FFFFFF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МАТЕРИАЛЫ ДЛЯ ТЕКУЩЕЙ АТТЕСТАЦИИ СЛУШАТЕЛЕЙ</w:t>
      </w:r>
    </w:p>
    <w:p w:rsidR="006F78D3" w:rsidRPr="001409FA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40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учебной дисциплине </w:t>
      </w:r>
      <w:r w:rsidRPr="001409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«Бухгалтерский финансовый учет»</w:t>
      </w:r>
    </w:p>
    <w:p w:rsidR="006F78D3" w:rsidRPr="001409FA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для специальности переподготовки 9-09-0411-01 </w:t>
      </w: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и анализ</w:t>
      </w:r>
    </w:p>
    <w:p w:rsidR="006F78D3" w:rsidRPr="001409FA" w:rsidRDefault="006F78D3" w:rsidP="006F78D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78D3" w:rsidRPr="001409FA" w:rsidRDefault="006F78D3" w:rsidP="006F78D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Номер варианта контрольной работы определяется по цифре номера слушателя в журнале учебной группы. </w:t>
      </w:r>
    </w:p>
    <w:p w:rsidR="006F78D3" w:rsidRPr="001409FA" w:rsidRDefault="006F78D3" w:rsidP="006F78D3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F78D3" w:rsidRPr="001409FA" w:rsidRDefault="006F78D3" w:rsidP="006F78D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(2-й этап)</w:t>
      </w:r>
    </w:p>
    <w:p w:rsidR="006F78D3" w:rsidRPr="001409FA" w:rsidRDefault="006F78D3" w:rsidP="006F78D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1409FA" w:rsidRDefault="006F78D3" w:rsidP="006F78D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Описать методику бухгалтерского учета (счета и их характеристика, типовая корреспонденция счетов по учету хозяйственных операций) следующих объектов:</w:t>
      </w:r>
    </w:p>
    <w:p w:rsidR="006F78D3" w:rsidRPr="001409FA" w:rsidRDefault="006F78D3" w:rsidP="008B4CC0">
      <w:pPr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расчетов с покупателями и заказчиками, поставщиками и подрядчиками.</w:t>
      </w:r>
    </w:p>
    <w:p w:rsidR="006F78D3" w:rsidRPr="001409FA" w:rsidRDefault="006F78D3" w:rsidP="008B4CC0">
      <w:pPr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расчетов по налогам, сборам. Учет расчетов по социальному страхованию.</w:t>
      </w:r>
    </w:p>
    <w:p w:rsidR="006F78D3" w:rsidRPr="001409FA" w:rsidRDefault="006F78D3" w:rsidP="008B4CC0">
      <w:pPr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краткосрочных и долгосрочных кредитов банка и займов.</w:t>
      </w:r>
    </w:p>
    <w:p w:rsidR="006F78D3" w:rsidRPr="001409FA" w:rsidRDefault="006F78D3" w:rsidP="008B4CC0">
      <w:pPr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заработной платы.</w:t>
      </w:r>
    </w:p>
    <w:p w:rsidR="006F78D3" w:rsidRPr="001409FA" w:rsidRDefault="006F78D3" w:rsidP="008B4CC0">
      <w:pPr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удержаний из заработной платы.</w:t>
      </w:r>
    </w:p>
    <w:p w:rsidR="006F78D3" w:rsidRPr="001409FA" w:rsidRDefault="006F78D3" w:rsidP="008B4CC0">
      <w:pPr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отчислений на заработную плату в ФСЗН, </w:t>
      </w:r>
      <w:proofErr w:type="spellStart"/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Белгосстрах</w:t>
      </w:r>
      <w:proofErr w:type="spellEnd"/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78D3" w:rsidRPr="001409FA" w:rsidRDefault="006F78D3" w:rsidP="008B4CC0">
      <w:pPr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готовой продукции.</w:t>
      </w:r>
    </w:p>
    <w:p w:rsidR="006F78D3" w:rsidRPr="001409FA" w:rsidRDefault="006F78D3" w:rsidP="008B4CC0">
      <w:pPr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расходов на реализацию.</w:t>
      </w:r>
    </w:p>
    <w:p w:rsidR="006F78D3" w:rsidRPr="001409FA" w:rsidRDefault="006F78D3" w:rsidP="008B4CC0">
      <w:pPr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расчетов с покупателями и результатов от реализации продукции, товаров, работ, услуг.</w:t>
      </w:r>
    </w:p>
    <w:p w:rsidR="006F78D3" w:rsidRPr="001409FA" w:rsidRDefault="006F78D3" w:rsidP="008B4CC0">
      <w:pPr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затрат на производство продукции животноводства и растениеводства.</w:t>
      </w:r>
    </w:p>
    <w:p w:rsidR="006F78D3" w:rsidRPr="001409FA" w:rsidRDefault="006F78D3" w:rsidP="008B4CC0">
      <w:pPr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поступления товаров в оптовой торговле. </w:t>
      </w:r>
    </w:p>
    <w:p w:rsidR="006F78D3" w:rsidRPr="001409FA" w:rsidRDefault="006F78D3" w:rsidP="008B4CC0">
      <w:pPr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поступления товаров в розничной торговле </w:t>
      </w:r>
    </w:p>
    <w:p w:rsidR="006F78D3" w:rsidRPr="001409FA" w:rsidRDefault="006F78D3" w:rsidP="006F78D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1409FA" w:rsidRDefault="006F78D3" w:rsidP="006F78D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(3-й этап)</w:t>
      </w:r>
    </w:p>
    <w:p w:rsidR="006F78D3" w:rsidRPr="001409FA" w:rsidRDefault="006F78D3" w:rsidP="006F78D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1409FA" w:rsidRDefault="006F78D3" w:rsidP="006F78D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Описать методику бухгалтерского учета (счета и их характеристика, типовая корреспонденция счетов по учету хозяйственных операций) следующих объектов:</w:t>
      </w:r>
    </w:p>
    <w:p w:rsidR="006F78D3" w:rsidRPr="001409FA" w:rsidRDefault="006F78D3" w:rsidP="008B4CC0">
      <w:pPr>
        <w:numPr>
          <w:ilvl w:val="0"/>
          <w:numId w:val="23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Импортные операции и порядок их отражения в бухгалтерском учете.</w:t>
      </w:r>
    </w:p>
    <w:p w:rsidR="006F78D3" w:rsidRPr="001409FA" w:rsidRDefault="006F78D3" w:rsidP="008B4CC0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Экспортные операции и порядок их отражения в бухгалтерском учете.</w:t>
      </w:r>
    </w:p>
    <w:p w:rsidR="006F78D3" w:rsidRPr="001409FA" w:rsidRDefault="006F78D3" w:rsidP="008B4CC0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Учет ценных бумаг. Учет резервов под обесценение вложений в ценные бумаги.</w:t>
      </w:r>
    </w:p>
    <w:p w:rsidR="006F78D3" w:rsidRPr="001409FA" w:rsidRDefault="006F78D3" w:rsidP="008B4CC0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Учет </w:t>
      </w: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 вложений в займы.</w:t>
      </w:r>
    </w:p>
    <w:p w:rsidR="006F78D3" w:rsidRPr="001409FA" w:rsidRDefault="006F78D3" w:rsidP="008B4CC0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вкладов в совместную деятельность.</w:t>
      </w:r>
    </w:p>
    <w:p w:rsidR="006F78D3" w:rsidRPr="001409FA" w:rsidRDefault="006F78D3" w:rsidP="008B4CC0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уставного капитала.</w:t>
      </w:r>
    </w:p>
    <w:p w:rsidR="006F78D3" w:rsidRPr="001409FA" w:rsidRDefault="006F78D3" w:rsidP="008B4CC0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резервного капитала и добавочного капитала. </w:t>
      </w:r>
    </w:p>
    <w:p w:rsidR="006F78D3" w:rsidRPr="001409FA" w:rsidRDefault="006F78D3" w:rsidP="008B4CC0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нераспределенной прибыли и непокрытого убытка. </w:t>
      </w:r>
    </w:p>
    <w:p w:rsidR="006F78D3" w:rsidRPr="001409FA" w:rsidRDefault="006F78D3" w:rsidP="008B4CC0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целевого финансирования.</w:t>
      </w:r>
    </w:p>
    <w:p w:rsidR="006F78D3" w:rsidRPr="001409FA" w:rsidRDefault="006F78D3" w:rsidP="008B4CC0">
      <w:pPr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доходов и расходов по текущей деятельности.</w:t>
      </w:r>
    </w:p>
    <w:p w:rsidR="006F78D3" w:rsidRPr="001409FA" w:rsidRDefault="006F78D3" w:rsidP="008B4CC0">
      <w:pPr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доходов и расходов по инвестиционной и финансовой деятельности. </w:t>
      </w:r>
    </w:p>
    <w:p w:rsidR="006F78D3" w:rsidRPr="001409FA" w:rsidRDefault="006F78D3" w:rsidP="008B4CC0">
      <w:pPr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конечного финансового результата. Учет прибылей (убытков).</w:t>
      </w:r>
    </w:p>
    <w:p w:rsidR="006F78D3" w:rsidRPr="006F78D3" w:rsidRDefault="006F78D3" w:rsidP="006F78D3">
      <w:pPr>
        <w:spacing w:after="0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</w:p>
    <w:p w:rsidR="006F78D3" w:rsidRPr="006F78D3" w:rsidRDefault="006F78D3" w:rsidP="006F78D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ru-RU"/>
        </w:rPr>
        <w:lastRenderedPageBreak/>
        <w:t>МАТЕРИАЛЫ ДЛЯ ПРОМЕЖУТОЧНОЙ АТТЕСТАЦИИ СЛУШАТЕЛЕЙ</w:t>
      </w:r>
    </w:p>
    <w:p w:rsidR="006F78D3" w:rsidRPr="001409FA" w:rsidRDefault="006F78D3" w:rsidP="006F78D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1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учебной дисциплине </w:t>
      </w:r>
      <w:r w:rsidRPr="006F7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«БУХГАЛТЕРСКИЙ ФИНАНСОВЫЙ УЧЕТ»</w:t>
      </w:r>
    </w:p>
    <w:p w:rsidR="006F78D3" w:rsidRPr="001409FA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24"/>
          <w:u w:val="single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экзамену</w:t>
      </w:r>
    </w:p>
    <w:p w:rsidR="006F78D3" w:rsidRPr="001409FA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:rsidR="006F78D3" w:rsidRPr="006F78D3" w:rsidRDefault="006F78D3" w:rsidP="008B4CC0">
      <w:pPr>
        <w:numPr>
          <w:ilvl w:val="0"/>
          <w:numId w:val="52"/>
        </w:numPr>
        <w:shd w:val="clear" w:color="auto" w:fill="FFFFFF"/>
        <w:tabs>
          <w:tab w:val="left" w:pos="252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Экономическая сущность основных средств. Классификация основных средств и ее роль в организации учета. </w:t>
      </w:r>
    </w:p>
    <w:p w:rsidR="006F78D3" w:rsidRPr="006F78D3" w:rsidRDefault="006F78D3" w:rsidP="008B4CC0">
      <w:pPr>
        <w:numPr>
          <w:ilvl w:val="0"/>
          <w:numId w:val="52"/>
        </w:numPr>
        <w:shd w:val="clear" w:color="auto" w:fill="FFFFFF"/>
        <w:tabs>
          <w:tab w:val="left" w:pos="252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 переоценка основных средств.</w:t>
      </w:r>
    </w:p>
    <w:p w:rsidR="006F78D3" w:rsidRPr="006F78D3" w:rsidRDefault="006F78D3" w:rsidP="008B4CC0">
      <w:pPr>
        <w:numPr>
          <w:ilvl w:val="0"/>
          <w:numId w:val="52"/>
        </w:numPr>
        <w:shd w:val="clear" w:color="auto" w:fill="FFFFFF"/>
        <w:tabs>
          <w:tab w:val="left" w:pos="252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поступления, выбытия и внутреннего перемещения основных средств.</w:t>
      </w:r>
    </w:p>
    <w:p w:rsidR="006F78D3" w:rsidRPr="006F78D3" w:rsidRDefault="006F78D3" w:rsidP="008B4CC0">
      <w:pPr>
        <w:numPr>
          <w:ilvl w:val="0"/>
          <w:numId w:val="5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Аналитический и синтетический учет основных средств. </w:t>
      </w:r>
    </w:p>
    <w:p w:rsidR="006F78D3" w:rsidRPr="006F78D3" w:rsidRDefault="006F78D3" w:rsidP="008B4CC0">
      <w:pPr>
        <w:numPr>
          <w:ilvl w:val="0"/>
          <w:numId w:val="5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Амортизация основных средств. Методы начисления амортизации основных средств. Документы по начислению амортизации и организация ее бухгалтерского учета.</w:t>
      </w:r>
    </w:p>
    <w:p w:rsidR="006F78D3" w:rsidRPr="006F78D3" w:rsidRDefault="006F78D3" w:rsidP="008B4CC0">
      <w:pPr>
        <w:numPr>
          <w:ilvl w:val="0"/>
          <w:numId w:val="52"/>
        </w:numPr>
        <w:shd w:val="clear" w:color="auto" w:fill="FFFFFF"/>
        <w:tabs>
          <w:tab w:val="left" w:pos="252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ремонтов основных средств. Документальное оформление, аналитический и синтетический учет затрат на ремонт основных средств. Учет затрат на модернизацию и реконструкцию основных средств.</w:t>
      </w:r>
    </w:p>
    <w:p w:rsidR="006F78D3" w:rsidRPr="006F78D3" w:rsidRDefault="006F78D3" w:rsidP="008B4CC0">
      <w:pPr>
        <w:numPr>
          <w:ilvl w:val="0"/>
          <w:numId w:val="5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Учет вложений в долгосрочные активы.</w:t>
      </w:r>
    </w:p>
    <w:p w:rsidR="006F78D3" w:rsidRPr="006F78D3" w:rsidRDefault="006F78D3" w:rsidP="008B4CC0">
      <w:pPr>
        <w:numPr>
          <w:ilvl w:val="0"/>
          <w:numId w:val="5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Учет арендованных и сданных в аренду основных средств. Учет арендных обязательств к поступлению и арендных обязательств к платежу. </w:t>
      </w:r>
    </w:p>
    <w:p w:rsidR="006F78D3" w:rsidRPr="006F78D3" w:rsidRDefault="006F78D3" w:rsidP="008B4CC0">
      <w:pPr>
        <w:numPr>
          <w:ilvl w:val="0"/>
          <w:numId w:val="5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Учет лизинговых операций.</w:t>
      </w:r>
    </w:p>
    <w:p w:rsidR="006F78D3" w:rsidRPr="006F78D3" w:rsidRDefault="006F78D3" w:rsidP="008B4CC0">
      <w:pPr>
        <w:numPr>
          <w:ilvl w:val="0"/>
          <w:numId w:val="5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pacing w:val="-5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pacing w:val="-5"/>
          <w:sz w:val="24"/>
          <w:szCs w:val="24"/>
          <w:lang w:eastAsia="ru-RU"/>
        </w:rPr>
        <w:t xml:space="preserve">Инвентаризация основных средств и отражение ее результатов в учете. </w:t>
      </w:r>
    </w:p>
    <w:p w:rsidR="006F78D3" w:rsidRPr="006F78D3" w:rsidRDefault="006F78D3" w:rsidP="008B4CC0">
      <w:pPr>
        <w:numPr>
          <w:ilvl w:val="0"/>
          <w:numId w:val="5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Понятие и виды нематериальных активов, их оценка.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Учет операций по поступлению и выбытию нематериальных активов. Порядок начисления и учет амортизации нематериальных активов. Бухгалтерский учет затрат на выполнение НИОКР и результатов НТД.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отдельные предметы в составе краткосрочных активов, их классификация и оценка.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учет поступления материалов.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складского учета материалов.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Документальное оформление и учет отпуска материалов со складов.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оценки материалов при отпуске их в производство. Особенности учета инвентаря, хозяйственных принадлежностей, инструментов, специальной оснастки и специальной одежды.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Инвентаризация материалов.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порядок ведения кассовой работы.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кассовых операций.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ведения кассовых операций с иностранной валютой.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Синтетический и аналитический учет кассовых операций.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Инвентаризация денежных средств в кассе.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открытия счетов клиентам банка. Установленная очередность платежей с расчетных счетов.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Документальное оформление и синтетический учет движения денежных средств на расчетных и других счетах в банке.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учет движения денежных средств на специальных счетах в банке.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учет денежных средств в пути.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Валютные счета, порядок проведения расчетов с использованием иностранной валюты.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курсовой разницы. Учет операций по продаже и покупке валюты.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Затраты на производство и их классификация. Состав затрат, включаемых в себестоимость продукции, работ, услуг.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материальных затрат и затрат на оплату труда в основном производстве.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и распределение затрат вспомогательных производств.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Состав, характеристика, учет и распределение затрат по управлению производством (общепроизводственные затраты).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Состав, характеристика, учет и распределение затрат по управлению организацией (общехозяйственные затраты).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Сводный учет затрат на производство. Основные методы учета затрат на производство и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калькулирования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себестоимости продукции.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Документальное оформление и учет расчетов с покупателями и заказчиками.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Документальное оформление и учет расчетов с поставщиками и подрядчиками.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расчетов по налогам, сборам.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расчетов по социальному страхованию.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расчетов с подотчетными лицами. Порядок документального оформления и оплаты служебных командировок.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расчетов с персоналом по прочим операциям.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безналичных расчетов, применяемые в Республике Беларусь. Сроки исковой давности и порядок списания задолженности с истекшими сроками.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расчетов в условиях уступки требования и перевода долга. Учет расчетов по выданным и полученным авансам.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расчетов с дочерними организациями и внутрихозяйственных расчетов.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расчетов с прочими дебиторами и кредиторами.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посреднических операций.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краткосрочных и долгосрочных кредитов банка и займов.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Труд, заработная плата, классификация персонала организации. Оперативный учет численности работников организации и отработанного времени.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Документальное оформление и учет выработки рабочих.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системы оплаты труда. Единая тарифная сетка и ее значение в организации оплаты труда. Порядок начисления заработной платы при повременной и сдельной формах оплаты труда.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начисления доплат за работу в ночное время, сверхурочно, в выходные и праздничные дни. Расчет дополнительной заработной платы.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расчет удержаний из заработной платы.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Синтетический и аналитический учет расчетов с персоналом по оплате труда. Обязательные начисления на заработную плату.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(персонифицированный) учет застрахованных лиц в системе государственного социального страхования.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Готовая продукция, ее состав и оценка. Документальное оформление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поступления готовой продукции из производства на склад, сдачи работ и услуг.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учета готовой продукции в местах хранения и в бухгалтерии. Учет отгрузки и реализации (товаров, выполненных работ, оказанных услуг).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расходов, связанных с рекламой и реализацией продукции.  Учет налогов и платежей, уплачиваемых из выручки от реализации продукции, товаров, работ, услуг. </w:t>
      </w:r>
    </w:p>
    <w:p w:rsidR="006F78D3" w:rsidRPr="001409FA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Определение и списание результатов реализации продукции, товаров, работ, услуг.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понятия и оценка финансовых вложений. Учет вкладов в уставные капиталы других организаций.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ценных бумаг.</w:t>
      </w: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Учет резервов под обесценение вложений в ценные бумаги.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Экономическая сущность и содержание собственного капитала. Порядок формирования и учет уставного капитала.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Учет резервного капитала и добавочного капитала.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pacing w:val="-5"/>
          <w:sz w:val="24"/>
          <w:szCs w:val="24"/>
          <w:lang w:eastAsia="ru-RU"/>
        </w:rPr>
        <w:t>Определение, классификация и организация учета доходов и расходов</w:t>
      </w: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Признание доходов и расходов в бухгалтерском учете. Учет доходов и расходов по текущей деятельности.</w:t>
      </w:r>
    </w:p>
    <w:p w:rsidR="006F78D3" w:rsidRPr="006F78D3" w:rsidRDefault="006F78D3" w:rsidP="008B4CC0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Учет доходов и расходов по инвестиционной и финансовой деятельности. </w:t>
      </w:r>
    </w:p>
    <w:p w:rsidR="001409FA" w:rsidRPr="001409FA" w:rsidRDefault="006F78D3" w:rsidP="002622AA">
      <w:pPr>
        <w:numPr>
          <w:ilvl w:val="0"/>
          <w:numId w:val="52"/>
        </w:numPr>
        <w:tabs>
          <w:tab w:val="left" w:pos="31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Формирование конечного финансового результата. Учет прибылей (убытков).</w:t>
      </w:r>
      <w:r w:rsidR="001409FA" w:rsidRPr="001409F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F78D3" w:rsidRPr="006F78D3" w:rsidRDefault="006F78D3" w:rsidP="006F78D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ru-RU"/>
        </w:rPr>
        <w:lastRenderedPageBreak/>
        <w:t>МАТЕРИАЛЫ ДЛЯ ПРОМЕЖУТОЧНОЙ АТТЕСТАЦИИ СЛУШАТЕЛЕЙ</w:t>
      </w:r>
    </w:p>
    <w:p w:rsidR="006F78D3" w:rsidRPr="006F78D3" w:rsidRDefault="006F78D3" w:rsidP="006F78D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учебной дисциплине </w:t>
      </w:r>
      <w:r w:rsidRPr="006F7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«БУХГАЛТЕРСКИЙ ФИНАНСОВЫЙ УЧЕТ»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Примерная тематика курсовых работ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F78D3" w:rsidRPr="006F78D3" w:rsidRDefault="006F78D3" w:rsidP="006F78D3">
      <w:pPr>
        <w:numPr>
          <w:ilvl w:val="0"/>
          <w:numId w:val="2"/>
        </w:numPr>
        <w:shd w:val="clear" w:color="auto" w:fill="FFFFFF"/>
        <w:tabs>
          <w:tab w:val="left" w:pos="686"/>
          <w:tab w:val="left" w:pos="854"/>
          <w:tab w:val="left" w:pos="89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Бухгалтерский учет финансовых результатов организаций, их влияние на эффек</w:t>
      </w:r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тивность 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 управленческих решений.</w:t>
      </w:r>
    </w:p>
    <w:p w:rsidR="006F78D3" w:rsidRPr="006F78D3" w:rsidRDefault="006F78D3" w:rsidP="006F78D3">
      <w:pPr>
        <w:numPr>
          <w:ilvl w:val="0"/>
          <w:numId w:val="2"/>
        </w:numPr>
        <w:shd w:val="clear" w:color="auto" w:fill="FFFFFF"/>
        <w:tabs>
          <w:tab w:val="left" w:pos="686"/>
          <w:tab w:val="left" w:pos="854"/>
          <w:tab w:val="left" w:pos="89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Бухгалтерский учет материалов: современное состояние, пути его совершенствования.</w:t>
      </w:r>
    </w:p>
    <w:p w:rsidR="006F78D3" w:rsidRPr="006F78D3" w:rsidRDefault="006F78D3" w:rsidP="006F78D3">
      <w:pPr>
        <w:numPr>
          <w:ilvl w:val="0"/>
          <w:numId w:val="2"/>
        </w:numPr>
        <w:shd w:val="clear" w:color="auto" w:fill="FFFFFF"/>
        <w:tabs>
          <w:tab w:val="left" w:pos="686"/>
          <w:tab w:val="left" w:pos="854"/>
          <w:tab w:val="left" w:pos="89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Бухгалтерский учет поступления, выбытия и реализации основных средств: современное состояние, пути его совершенствования.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686"/>
          <w:tab w:val="left" w:pos="854"/>
          <w:tab w:val="left" w:pos="89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Учет амортизации основных средств, их ремонта и модернизации: 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состояние, пути его совершенствования.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686"/>
          <w:tab w:val="left" w:pos="854"/>
          <w:tab w:val="left" w:pos="89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затрат и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калькулирование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себестоимости продукции вспо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могательных производств организации.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686"/>
          <w:tab w:val="left" w:pos="854"/>
          <w:tab w:val="left" w:pos="89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затрат и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калькулирование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себестоимости продукции, работ и услуг обслуживающих производств и хозяйств.</w:t>
      </w:r>
    </w:p>
    <w:p w:rsidR="006F78D3" w:rsidRPr="006F78D3" w:rsidRDefault="006F78D3" w:rsidP="006F78D3">
      <w:pPr>
        <w:numPr>
          <w:ilvl w:val="0"/>
          <w:numId w:val="2"/>
        </w:numPr>
        <w:shd w:val="clear" w:color="auto" w:fill="FFFFFF"/>
        <w:tabs>
          <w:tab w:val="left" w:pos="686"/>
          <w:tab w:val="left" w:pos="854"/>
          <w:tab w:val="left" w:pos="89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финансовых вложений организации: современное состояние, пути его совершенствования.</w:t>
      </w:r>
    </w:p>
    <w:p w:rsidR="006F78D3" w:rsidRPr="006F78D3" w:rsidRDefault="006F78D3" w:rsidP="006F78D3">
      <w:pPr>
        <w:numPr>
          <w:ilvl w:val="0"/>
          <w:numId w:val="2"/>
        </w:numPr>
        <w:shd w:val="clear" w:color="auto" w:fill="FFFFFF"/>
        <w:tabs>
          <w:tab w:val="left" w:pos="686"/>
          <w:tab w:val="left" w:pos="854"/>
          <w:tab w:val="left" w:pos="89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Учет расходов по организации производства и управления: 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состояние, пути его совершенствования.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выпуска и реализации продукции в организации, их влияние на формирование доходов в условиях фор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мирования рыночных отношений.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реализации продукции и его влияние на формирование доходов в современных условиях хозяйствования.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Учет расчетов с рабочими и служащими по оплате труда,</w:t>
      </w:r>
      <w:r w:rsidRPr="006F78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пути его совершенствования в условиях </w:t>
      </w:r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цифровой экономики</w:t>
      </w:r>
      <w:r w:rsidRPr="006F78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</w:t>
      </w:r>
    </w:p>
    <w:p w:rsidR="006F78D3" w:rsidRPr="006F78D3" w:rsidRDefault="006F78D3" w:rsidP="006F78D3">
      <w:pPr>
        <w:numPr>
          <w:ilvl w:val="0"/>
          <w:numId w:val="2"/>
        </w:numPr>
        <w:shd w:val="clear" w:color="auto" w:fill="FFFFFF"/>
        <w:tabs>
          <w:tab w:val="left" w:pos="686"/>
          <w:tab w:val="left" w:pos="854"/>
          <w:tab w:val="left" w:pos="89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Бухгалтерский учет лизинговых операций: современное состояние, пути его совершенствования.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кассовых операций, пути его совершенствования.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бухгалтерского учета операций по движению денежных средств на счетах в банках.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Бухгалтерский учет расчетов с подотчетными лицами и персоналом по прочим операциям: 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состояние, пути совершенствования.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учета расчетов с поставщиками и подрядчиками, покупателями и заказчиками: 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состояние, пути совершенствования.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учета расчетов с персоналом по оплате труда и с органами социального страхования и обеспечения.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доходов и расходов организации: бухгалтерский и налоговый аспекты.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Учет кредитов и заемных средств в организации, пути совершен</w:t>
      </w:r>
      <w:r w:rsidRPr="006F78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  <w:t>ствования кредитных отношений в условиях цифровой экономики.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Учет финансовых взаимоотношений организаций с бюджетом по налогам и сборам: 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состояние, пути его совершенствования</w:t>
      </w:r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экспортно-импортных операций в организациях, пути его совершенствования в Республике Беларусь.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Учет формирования и использования прибыли организации, пути 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совершенствования.</w:t>
      </w:r>
    </w:p>
    <w:p w:rsidR="006F78D3" w:rsidRPr="006F78D3" w:rsidRDefault="006F78D3" w:rsidP="006F78D3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Бухгалтерская отчетность в системе управления организацией в условиях цифровой экономики.</w:t>
      </w:r>
    </w:p>
    <w:p w:rsidR="006F78D3" w:rsidRPr="001409FA" w:rsidRDefault="006F78D3" w:rsidP="001409FA">
      <w:pPr>
        <w:numPr>
          <w:ilvl w:val="0"/>
          <w:numId w:val="1"/>
        </w:numPr>
        <w:shd w:val="clear" w:color="auto" w:fill="FFFFFF"/>
        <w:tabs>
          <w:tab w:val="left" w:pos="7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Бухгалтерский баланс и использование его показателей для оценки финансового состояния организации в условиях цифровой экономики.</w:t>
      </w:r>
      <w:r w:rsidR="001409FA" w:rsidRPr="00140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6F78D3" w:rsidRPr="006F78D3" w:rsidRDefault="006F78D3" w:rsidP="006F78D3">
      <w:pPr>
        <w:shd w:val="clear" w:color="auto" w:fill="FFFFFF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" w:name="_GoBack"/>
      <w:bookmarkEnd w:id="1"/>
      <w:r w:rsidRPr="006F78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МАТЕРИАЛЫ ДЛЯ ИТОГОВОЙ АТТЕСТАЦИИ СЛУШАТЕЛЕЙ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учебной дисциплине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«БУХГАЛТЕРСКИЙ ФИНАНСОВЫЙ УЧЕТ»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pacing w:val="-2"/>
          <w:sz w:val="24"/>
          <w:szCs w:val="24"/>
          <w:lang w:val="be-BY" w:eastAsia="ru-RU"/>
        </w:rPr>
        <w:t xml:space="preserve">для специальности переподготовки 9-09-0411-01 </w:t>
      </w:r>
      <w:r w:rsidRPr="006F78D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Бухгалтерский учет и анализ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государственному экзамену</w:t>
      </w:r>
    </w:p>
    <w:p w:rsidR="006F78D3" w:rsidRPr="006F78D3" w:rsidRDefault="006F78D3" w:rsidP="006F7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6F78D3" w:rsidRDefault="006F78D3" w:rsidP="006F78D3">
      <w:pPr>
        <w:numPr>
          <w:ilvl w:val="0"/>
          <w:numId w:val="3"/>
        </w:numPr>
        <w:shd w:val="clear" w:color="auto" w:fill="FFFFFF"/>
        <w:tabs>
          <w:tab w:val="left" w:pos="252"/>
          <w:tab w:val="left" w:pos="993"/>
          <w:tab w:val="left" w:pos="1134"/>
        </w:tabs>
        <w:spacing w:after="0" w:line="23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сущность основных средств. Классификация основных средств и ее роль в организации учета. Оценка и переоценка основных средств. Документальное оформление поступления, выбытия и внутреннего перемещения основных средств. Аналитический и синтетический учет основных средств.</w:t>
      </w:r>
    </w:p>
    <w:p w:rsidR="006F78D3" w:rsidRPr="006F78D3" w:rsidRDefault="006F78D3" w:rsidP="006F78D3">
      <w:pPr>
        <w:numPr>
          <w:ilvl w:val="0"/>
          <w:numId w:val="3"/>
        </w:numPr>
        <w:shd w:val="clear" w:color="auto" w:fill="FFFFFF"/>
        <w:tabs>
          <w:tab w:val="num" w:pos="360"/>
          <w:tab w:val="left" w:pos="993"/>
          <w:tab w:val="left" w:pos="1134"/>
        </w:tabs>
        <w:spacing w:after="0" w:line="23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Амортизация основных средств. Методы начисления амортизации основных средств. Документы по начислению амортизации и организация ее бухгалтерского учета.</w:t>
      </w:r>
    </w:p>
    <w:p w:rsidR="006F78D3" w:rsidRPr="006F78D3" w:rsidRDefault="006F78D3" w:rsidP="006F78D3">
      <w:pPr>
        <w:numPr>
          <w:ilvl w:val="0"/>
          <w:numId w:val="3"/>
        </w:numPr>
        <w:shd w:val="clear" w:color="auto" w:fill="FFFFFF"/>
        <w:tabs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Понятие и виды нематериальных активов, их оценка. Учет операций по поступлению и выбытию нематериальных активов. Порядок начисления и учет амортизации нематериальных активов.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993"/>
          <w:tab w:val="left" w:pos="1134"/>
        </w:tabs>
        <w:spacing w:after="0" w:line="23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и отдельные предметы в составе средств в обороте, их классификация и оценка. Документальное оформление и учет поступления материалов. </w:t>
      </w:r>
    </w:p>
    <w:p w:rsidR="006F78D3" w:rsidRPr="006F78D3" w:rsidRDefault="006F78D3" w:rsidP="006F78D3">
      <w:pPr>
        <w:numPr>
          <w:ilvl w:val="0"/>
          <w:numId w:val="3"/>
        </w:numPr>
        <w:tabs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учет отпуска материалов со складов. Организация складского учета материалов. Инвентаризация материалов.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порядок ведения кассовой работы. Документальное оформление кассовых операций. Особенности ведения кассовых операций с иностранной валютой.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Синтетический и аналитический учет кассовых операций. Инвентаризация денежных средств в кассе.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открытия счетов клиентам банка. Установленная очередность платежей с расчетных счетов. Документальное оформление и синтетический учет движения денежных средств на расчетных и других счетах в банке. 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учет движения денежных средств на специальных счетах в банке. Документальное оформление и учет денежных средств в пути.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Валютные счета, порядок проведения расчетов с использованием иностранной валюты. Понятие курсовой разницы. Учет операций по продаже и покупке валюты.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производство и их классификация. Состав затрат, включаемых в себестоимость продукции, работ, услуг. Учет материальных затрат и затрат на оплату труда в основном производстве.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 характеристика, учет и распределение затрат по управлению производством (общепроизводственные затраты) и по управлению организацией (общехозяйственные затраты). Сводный учет затрат на производство.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учет расчетов с покупателями и заказчиками, с поставщиками и подрядчиками, по налогам, сборам, по социальному страхованию.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расчетов с подотчетными лицами. Порядок документального оформления и оплаты служебных командировок. Учет расчетов с персоналом по прочим операциям.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системы оплаты труда. Единая тарифная сетка и ее значение в организации оплаты труда. Порядок начисления заработной платы при повременной и сдельной формах оплаты труда.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426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начисления доплат за работу: в ночное время, сверхурочно, в выходные и праздничные дни. Расчет дополнительной заработной платы. 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426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Документальное оформление и расчет пособий по временной нетрудоспособности. Состав и расчет удержаний из заработной платы.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426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Синтетический и аналитический учет расчетов с персоналом по оплате труда. Обязательные начисления на заработную плату.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426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Готовая продукция, ее состав и оценка. Документальное оформление поступления готовой продукции из производства на склад, сдачи работ и услуг. Организация учета готовой продукции в местах хранения и в бухгалтерии.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отгрузки и реализации (товаров, выполненных работ, оказанных услуг). Учет расходов, связанных с рекламой и реализацией продукции. Учет налогов и платежей,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уплачиваемых из выручки от реализации продукции, товаров, работ, услуг. Определение и списание результатов реализации продукции, товаров, работ, услуг.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Экономическая сущность и содержание собственного капитала. Порядок формирования и учет уставного капитала. Учет резервного капитала и добавочного капитала.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Определение, классификация и организация учета доходов и расходов. Признание доходов и расходов в бухгалтерском учете. Учет доходов и расходов по текущей деятельности.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Учет доходов и расходов по инвестиционной и финансовой деятельности. </w:t>
      </w:r>
    </w:p>
    <w:p w:rsidR="006F78D3" w:rsidRPr="006F78D3" w:rsidRDefault="006F78D3" w:rsidP="006F78D3">
      <w:pPr>
        <w:numPr>
          <w:ilvl w:val="0"/>
          <w:numId w:val="3"/>
        </w:numPr>
        <w:tabs>
          <w:tab w:val="left" w:pos="311"/>
          <w:tab w:val="num" w:pos="426"/>
          <w:tab w:val="num" w:pos="567"/>
          <w:tab w:val="left" w:pos="993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Формирование конечного финансового результата. Учет прибылей (убытков).</w:t>
      </w:r>
    </w:p>
    <w:p w:rsidR="006F78D3" w:rsidRPr="006F78D3" w:rsidRDefault="006F78D3" w:rsidP="006F78D3">
      <w:pPr>
        <w:tabs>
          <w:tab w:val="num" w:pos="0"/>
          <w:tab w:val="left" w:pos="709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C7E" w:rsidRDefault="00A84C7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6F78D3" w:rsidRPr="006F78D3" w:rsidRDefault="006F78D3" w:rsidP="006F78D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НЕОБХОДИМЫХ УЧЕБНЫХ ИЗДАНИЙ</w:t>
      </w:r>
    </w:p>
    <w:p w:rsidR="006F78D3" w:rsidRPr="006F78D3" w:rsidRDefault="006F78D3" w:rsidP="006F78D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6F78D3" w:rsidRDefault="006F78D3" w:rsidP="006F78D3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Нормативные правовые акты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Банковский кодекс Республики Беларусь от 25 окт. 2000 г. № 441-</w:t>
      </w:r>
      <w:proofErr w:type="gram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 :</w:t>
      </w:r>
      <w:proofErr w:type="gram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 Палатой представителей 3 окт. 2000 г., одобрен Советом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12 октября 2000</w:t>
      </w:r>
      <w:proofErr w:type="gram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:</w:t>
      </w:r>
      <w:proofErr w:type="gram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ред. Закона от 17 февраля 2025 г. № 62-З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Беларусь. — URL: </w:t>
      </w:r>
      <w:hyperlink r:id="rId33" w:history="1">
        <w:r w:rsidRPr="006F78D3">
          <w:rPr>
            <w:rFonts w:ascii="Times New Roman" w:eastAsia="Times New Roman" w:hAnsi="Times New Roman" w:cs="Times New Roman"/>
            <w:color w:val="000000" w:themeColor="text1"/>
            <w:spacing w:val="-4"/>
            <w:sz w:val="24"/>
            <w:szCs w:val="24"/>
            <w:lang w:eastAsia="ru-RU"/>
          </w:rPr>
          <w:t>https://pravo.by/document/?guid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=3871&amp;p0=hk0000441 (дата обращения: 10.09.2025).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Налоговый кодекс Республики Беларусь (Общая часть) от 19 дек. 2002 г. № 166-</w:t>
      </w:r>
      <w:proofErr w:type="gram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 :</w:t>
      </w:r>
      <w:proofErr w:type="gram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 Палатой представителей 15 ноября 2002 г.: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одобр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Советом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2 декабря 2002 г: в ред. Закона от 13 декабря 2024 г. № 47-З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Беларусь. — URL: </w:t>
      </w:r>
      <w:hyperlink r:id="rId34" w:history="1">
        <w:r w:rsidRPr="006F78D3">
          <w:rPr>
            <w:rFonts w:ascii="Times New Roman" w:eastAsia="Times New Roman" w:hAnsi="Times New Roman" w:cs="Times New Roman"/>
            <w:color w:val="000000" w:themeColor="text1"/>
            <w:spacing w:val="-4"/>
            <w:sz w:val="24"/>
            <w:szCs w:val="24"/>
            <w:lang w:eastAsia="ru-RU"/>
          </w:rPr>
          <w:t>https://pravo.by/document/?guid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=3871&amp;p0=hk0200166 (дата обращения: 10.09.2025).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Налоговый кодекс Республики Беларусь (Особенная часть) от 29 дек. 2009 г. № 71-</w:t>
      </w:r>
      <w:proofErr w:type="gram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 :</w:t>
      </w:r>
      <w:proofErr w:type="gram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 Палатой представителей 11 декабря 2009 г.: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одобр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Советом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18 декабря 2009 г: в ред. Закона от 13 декабря 2024 г. № 47-З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Беларусь. — URL: </w:t>
      </w:r>
      <w:hyperlink r:id="rId35" w:history="1">
        <w:r w:rsidRPr="006F78D3">
          <w:rPr>
            <w:rFonts w:ascii="Times New Roman" w:eastAsia="Times New Roman" w:hAnsi="Times New Roman" w:cs="Times New Roman"/>
            <w:color w:val="000000" w:themeColor="text1"/>
            <w:spacing w:val="-4"/>
            <w:sz w:val="24"/>
            <w:szCs w:val="24"/>
            <w:lang w:eastAsia="ru-RU"/>
          </w:rPr>
          <w:t>https://pravo.by/document/?guid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=3871&amp;p0=hk0900071 (дата обращения: 10.09.2025).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бухгалтерском учете и </w:t>
      </w:r>
      <w:proofErr w:type="gram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отчетности :</w:t>
      </w:r>
      <w:proofErr w:type="gram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Беларусь, 12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июл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2013 г., № 57-</w:t>
      </w:r>
      <w:proofErr w:type="gram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 :</w:t>
      </w:r>
      <w:proofErr w:type="gram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 Палатой представителей 26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2013 </w:t>
      </w:r>
      <w:proofErr w:type="gram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 :</w:t>
      </w:r>
      <w:proofErr w:type="gram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одобр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Советом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28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2013 </w:t>
      </w:r>
      <w:proofErr w:type="gram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:</w:t>
      </w:r>
      <w:proofErr w:type="gram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ред. Закона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 от 11 октября 2022 г. № 210-З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Беларусь. — URL: </w:t>
      </w:r>
      <w:r w:rsidRPr="006F78D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https://pravo.by/document/?guid=3871&amp;p0=h11300057 (дата обращения: 10.09.2025).</w:t>
      </w:r>
    </w:p>
    <w:p w:rsidR="006F78D3" w:rsidRPr="006F78D3" w:rsidRDefault="006F78D3" w:rsidP="008B4CC0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Национального стандарта бухгалтерского учета и отчетности «Бланки и документы с определенной степенью защиты</w:t>
      </w:r>
      <w:proofErr w:type="gram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 :</w:t>
      </w:r>
      <w:proofErr w:type="gram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постановление М-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финансов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 от 31.12.2024 № 88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 — URL: </w:t>
      </w: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https://pravo.by/document/?guid=3961&amp;p0=W22542757</w:t>
      </w:r>
      <w:r w:rsidRPr="006F78D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(дата обращения: 16.09.2025).</w:t>
      </w:r>
    </w:p>
    <w:p w:rsidR="006F78D3" w:rsidRPr="006F78D3" w:rsidRDefault="006F78D3" w:rsidP="008B4CC0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установлении типового плана счетов бухгалтерского учета, утверждении Инструкции о порядке применения типового плана счетов бухгалтерского учета и признании утратившими силу некоторых постановлений Министерства финансов Республики Беларусь и их отдельных структурных </w:t>
      </w:r>
      <w:proofErr w:type="gram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элементов :</w:t>
      </w:r>
      <w:proofErr w:type="gram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постановление М-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финансов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 от 29 июня 2011 г. № 50, и изм. и доп. от 28 декабря 2022 г. № 64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 — URL: </w:t>
      </w:r>
      <w:hyperlink r:id="rId36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https://pravo.by/document/?guid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=3961&amp;p0=W21124548 (дата обращения: 10.09.2025).</w:t>
      </w:r>
    </w:p>
    <w:p w:rsidR="006F78D3" w:rsidRPr="006F78D3" w:rsidRDefault="006F78D3" w:rsidP="008B4CC0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be-BY" w:eastAsia="ru-RU"/>
        </w:rPr>
        <w:t>Об утверждении Национального стандарта бухгалтерского учета и отчетности «Индивидуальная бухгалтерская отчетность»</w:t>
      </w:r>
      <w:r w:rsidRPr="006F78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</w:t>
      </w:r>
      <w:r w:rsidRPr="006F78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be-BY" w:eastAsia="ru-RU"/>
        </w:rPr>
        <w:t>: постановление М-ва финансов Респ. Беларусь от 12 декабря 2016 г.</w:t>
      </w:r>
      <w:r w:rsidRPr="006F78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6F78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be-BY" w:eastAsia="ru-RU"/>
        </w:rPr>
        <w:t xml:space="preserve"> № 104,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изм. и доп. от 28 декабря 2022 г. № 64 </w:t>
      </w:r>
      <w:r w:rsidRPr="006F78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be-BY" w:eastAsia="ru-RU"/>
        </w:rPr>
        <w:t xml:space="preserve">//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Национальный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Беларусь. — URL: https://pravo.by/document/?guid=12551&amp;p0=W21631602 (дата обращения: 10.09.2025).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валютном регулировании и валютном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22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2003 г., № 226-З: принят Палатой представителей 25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2003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г. 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Советом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30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. 2003 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г. 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Закона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17 февраля 2025 г. № 62-З //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Беларусь. — </w:t>
      </w:r>
      <w:proofErr w:type="gramStart"/>
      <w:r w:rsidRPr="006F78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URL :</w:t>
      </w:r>
      <w:proofErr w:type="gramEnd"/>
      <w:r w:rsidRPr="006F78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https:// pravo.by/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document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/?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guid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=3871&amp;p0=h10300226 (дата обращения: 10.09.2025).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взносах в бюджет государственного внебюджетного фонда социальной защиты населения Республики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15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. 2021 г., № 118-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З 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 Палатой представителей 17 июня 2021 г. :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Советом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. 25 июня 2021 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г.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Закона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30 дек. 2022 г. № 230-З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</w:t>
      </w:r>
      <w:proofErr w:type="gram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URL :</w:t>
      </w:r>
      <w:proofErr w:type="gram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F78D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https://pravo.by/document/?guid=12551&amp;p0=H12100118 </w:t>
      </w:r>
      <w:r w:rsidRPr="006F78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(дата обращения: 10.09.2025).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вопросах переоценки основных средств, доходных вложений в материальные активы, объектов незавершенного строительства и оборудования к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установке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 Президента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20 окт. 2006 г. № 622 // в ред. Указа Президента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Беларусь от 24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2022 г. № 298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URL : </w:t>
      </w:r>
      <w:hyperlink r:id="rId37" w:history="1">
        <w:r w:rsidRPr="006F78D3">
          <w:rPr>
            <w:rFonts w:ascii="Times New Roman" w:eastAsia="Times New Roman" w:hAnsi="Times New Roman" w:cs="Times New Roman"/>
            <w:color w:val="000000" w:themeColor="text1"/>
            <w:spacing w:val="-4"/>
            <w:sz w:val="24"/>
            <w:szCs w:val="24"/>
            <w:lang w:eastAsia="ru-RU"/>
          </w:rPr>
          <w:t>https://pravo.by/document/?guid=3961&amp;p0=P30600622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(дата обращения: 10.09.2025).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единоличном составлении первичных учетных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12 февр. 2018 г., № 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13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постановления М-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17 ноя. 2021 г. № 64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URL : </w:t>
      </w:r>
      <w:hyperlink r:id="rId38" w:history="1">
        <w:r w:rsidRPr="006F78D3">
          <w:rPr>
            <w:rFonts w:ascii="Times New Roman" w:eastAsia="Times New Roman" w:hAnsi="Times New Roman" w:cs="Times New Roman"/>
            <w:color w:val="000000" w:themeColor="text1"/>
            <w:spacing w:val="-6"/>
            <w:sz w:val="24"/>
            <w:szCs w:val="24"/>
            <w:lang w:eastAsia="ru-RU"/>
          </w:rPr>
          <w:t>https://pravo.by/document/?guid=12551&amp;p0=W21833222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(дата обращения: 10.09.2025).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и размерах возмещения расходов, гарантиях и компенсациях при служебных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командировках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Совета Министров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19 марта 2019 г., № 176 // в ред. постановления Совета Министров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22 марта 2024 г. № 218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URL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https://pravo.by/document/?guid=12551&amp;p0=C22400218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(дата обращения: 10.09.2025).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развитии безналичных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 Президента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16 окт. 2014 г. № 493 // в ред. Указа Президента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22 авг. 2022 г. № 293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URL : </w:t>
      </w:r>
      <w:hyperlink r:id="rId39" w:history="1">
        <w:r w:rsidRPr="006F78D3">
          <w:rPr>
            <w:rFonts w:ascii="Times New Roman" w:eastAsia="Times New Roman" w:hAnsi="Times New Roman" w:cs="Times New Roman"/>
            <w:color w:val="000000" w:themeColor="text1"/>
            <w:spacing w:val="-6"/>
            <w:sz w:val="24"/>
            <w:szCs w:val="24"/>
            <w:lang w:eastAsia="ru-RU"/>
          </w:rPr>
          <w:t>https://pravo.by/document/?guid=11031&amp;p0=P31400493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(дата обращения: 10.09.2025).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особенностях осуществления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 Президента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2 дек. 2021 г. № 462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URL : </w:t>
      </w:r>
      <w:hyperlink r:id="rId40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https://pravo.by/document/?guid=12551&amp;p0=P32100462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(дата обращения: 10.09.2025).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о порядках ведения кассовых операций и расчетов наличными денежными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Правления Нац. банка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от 20 декабря 2023 г. № 472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URL : </w:t>
      </w:r>
      <w:hyperlink r:id="rId41" w:history="1">
        <w:r w:rsidRPr="006F78D3">
          <w:rPr>
            <w:rFonts w:ascii="Times New Roman" w:eastAsia="Times New Roman" w:hAnsi="Times New Roman" w:cs="Times New Roman"/>
            <w:color w:val="000000" w:themeColor="text1"/>
            <w:spacing w:val="-4"/>
            <w:sz w:val="24"/>
            <w:szCs w:val="24"/>
            <w:lang w:eastAsia="ru-RU"/>
          </w:rPr>
          <w:t>https://pravo.by/document/?guid=3961&amp;p0=B22340906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(дата обращения: </w:t>
      </w:r>
      <w:r w:rsidRPr="006F78D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10.09.2025</w:t>
      </w: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о порядке исчисления среднего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заработка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10 апр. 2000 г., № 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47 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постановления М-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31 окт. 2022 г. № 63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Беларусь. — URL:https://pravo.by/document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/?guid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=12551&amp;p0=W22239013&amp;p1=1&amp;p5=0 (дата обращения: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10.09.2025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о порядке расчета стоимости чистых активов и признании утратившими силу некоторых нормативных правовых актов министерства финансов Республики Беларусь и их отдельных структурных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11 июня 2012 г. № 35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URL: </w:t>
      </w:r>
      <w:hyperlink r:id="rId42" w:history="1">
        <w:r w:rsidRPr="006F78D3">
          <w:rPr>
            <w:rFonts w:ascii="Times New Roman" w:eastAsia="Times New Roman" w:hAnsi="Times New Roman" w:cs="Times New Roman"/>
            <w:color w:val="000000" w:themeColor="text1"/>
            <w:spacing w:val="-4"/>
            <w:sz w:val="24"/>
            <w:szCs w:val="24"/>
            <w:lang w:eastAsia="ru-RU"/>
          </w:rPr>
          <w:t>https://pravo.by/document/?guid=3961&amp;p0=W21226095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(дата обращения: </w:t>
      </w:r>
      <w:r w:rsidRPr="006F78D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10.09.2025</w:t>
      </w: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по бухгалтерскому учету доходов и расходов и признании утратившими силу некоторых постановлений Министерства финансов Республики Беларусь и их отдельных структурных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30 сент. 2011 г., № 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102 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постановления М-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22 дек. 2018 г. № 74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URL: </w:t>
      </w:r>
      <w:hyperlink r:id="rId43" w:history="1">
        <w:r w:rsidRPr="006F78D3">
          <w:rPr>
            <w:rFonts w:ascii="Times New Roman" w:eastAsia="Times New Roman" w:hAnsi="Times New Roman" w:cs="Times New Roman"/>
            <w:color w:val="000000" w:themeColor="text1"/>
            <w:spacing w:val="-6"/>
            <w:sz w:val="24"/>
            <w:szCs w:val="24"/>
            <w:lang w:eastAsia="ru-RU"/>
          </w:rPr>
          <w:t>https://pravo.by/document/?guid=11031&amp;p0=w21224697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(дата обращения: 10.09.2025).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по инвентаризации активов и обязательств и признании утратившим силу нормативного правового акта Министерства финансов Республики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30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. 2007 г., № 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180 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постановления М-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22 апр. 2010 г. № 50 // Нац. правовой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Интернет-портал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Беларусь. — URL :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"https://pravo.by/document/?guid=3961&amp;p0=W20717745" </w:instrTex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://pravo.by/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document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/?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guid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=3961&amp;p0=W20717745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обращения: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10.09.2025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Национального стандарта бухгалтерского учета и отчетности «Запасы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»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28 дек. 2022 г., № 64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URL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8D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https://pravo.by/document/?guid=12551&amp;p0=W21833714 (дата обращения: 21.04.2025).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Национального стандарта бухгалтерского учета и отчетности «Индивидуальная бухгалтерская отчетность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»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12 дек. 2016 г., № 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104 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постановления М-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28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дек. 2018 г. № 64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URL: </w:t>
      </w: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https://pravo.by/document/?guid=3961&amp;p0=W21631602 (дата обращения: 21.04.2025).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Национального стандарта бухгалтерского учета и отчетности «Учетная политика организации, изменения в учетных оценках, ошибки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»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10 дек. 2013 г., № 80 //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URL : </w:t>
      </w:r>
      <w:hyperlink r:id="rId44" w:history="1">
        <w:r w:rsidRPr="006F78D3">
          <w:rPr>
            <w:rFonts w:ascii="Times New Roman" w:eastAsia="Times New Roman" w:hAnsi="Times New Roman" w:cs="Times New Roman"/>
            <w:color w:val="000000" w:themeColor="text1"/>
            <w:spacing w:val="-6"/>
            <w:sz w:val="24"/>
            <w:szCs w:val="24"/>
            <w:lang w:eastAsia="ru-RU"/>
          </w:rPr>
          <w:t>https://pravo.by/document/?guid=12551&amp;p0=W21428368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Pr="006F78D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(дата обращения: </w:t>
      </w:r>
      <w:r w:rsidRPr="006F78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10.09.2025</w:t>
      </w:r>
      <w:r w:rsidRPr="006F78D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).</w:t>
      </w:r>
    </w:p>
    <w:p w:rsidR="006F78D3" w:rsidRPr="006F78D3" w:rsidRDefault="006F78D3" w:rsidP="008B4CC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кодекс Республики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 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26 июля 1999 г., № 296-3: принят Палатой представителей 8 июня 1999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г. 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Советом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30 июня 1999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г. 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Закона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30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2022 г. № 183-З; с изм. и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 апреля 2024 г. № 363-З Нац. правовой Интернет-портал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URL: </w:t>
      </w: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https://pravo.by/document/?guid=3871&amp;p0=hk9900296 (дата обращения: </w:t>
      </w:r>
      <w:r w:rsidRPr="006F78D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10.09.2025</w:t>
      </w:r>
      <w:r w:rsidRPr="006F78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).</w:t>
      </w:r>
    </w:p>
    <w:p w:rsidR="006F78D3" w:rsidRPr="006F78D3" w:rsidRDefault="006F78D3" w:rsidP="006F78D3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учебные издания </w:t>
      </w:r>
    </w:p>
    <w:p w:rsidR="006F78D3" w:rsidRPr="006F78D3" w:rsidRDefault="006F78D3" w:rsidP="008B4CC0">
      <w:pPr>
        <w:widowControl w:val="0"/>
        <w:numPr>
          <w:ilvl w:val="0"/>
          <w:numId w:val="6"/>
        </w:numPr>
        <w:tabs>
          <w:tab w:val="left" w:pos="360"/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*Бухгалтерский финансовый учет в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АПК 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II. Я. 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II. Я. 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Папковской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2022. — 505 с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F78D3" w:rsidRPr="006F78D3" w:rsidRDefault="006F78D3" w:rsidP="008B4CC0">
      <w:pPr>
        <w:widowControl w:val="0"/>
        <w:numPr>
          <w:ilvl w:val="0"/>
          <w:numId w:val="6"/>
        </w:numPr>
        <w:tabs>
          <w:tab w:val="left" w:pos="360"/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*Бухгалтерский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аудит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учебное пособие / П. Г. Пономаренко, Е. П. Пономаренко.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Вышэйшая</w:t>
      </w:r>
      <w:proofErr w:type="spellEnd"/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школа, 2021.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F7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487 с.</w:t>
      </w:r>
    </w:p>
    <w:p w:rsidR="006F78D3" w:rsidRPr="006F78D3" w:rsidRDefault="006F78D3" w:rsidP="008B4CC0">
      <w:pPr>
        <w:widowControl w:val="0"/>
        <w:numPr>
          <w:ilvl w:val="0"/>
          <w:numId w:val="6"/>
        </w:numPr>
        <w:tabs>
          <w:tab w:val="left" w:pos="360"/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*Чечеткин, А. С.</w:t>
      </w:r>
      <w:r w:rsidRPr="006F7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Бухгалтерский учет и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А. С. Чечеткин, С. А. Чечеткин. — 2-е изд.,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2020. — 563 с.</w:t>
      </w:r>
    </w:p>
    <w:p w:rsidR="006F78D3" w:rsidRPr="006F78D3" w:rsidRDefault="006F78D3" w:rsidP="006F78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D3" w:rsidRPr="006F78D3" w:rsidRDefault="006F78D3" w:rsidP="006F78D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учебные издания</w:t>
      </w:r>
    </w:p>
    <w:p w:rsidR="006F78D3" w:rsidRPr="006F78D3" w:rsidRDefault="006F78D3" w:rsidP="008B4CC0">
      <w:pPr>
        <w:numPr>
          <w:ilvl w:val="0"/>
          <w:numId w:val="51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Хитрова, И. А «Бухгалтерский финансовый учет». Регистрационный № 2062542026 от 14.02.2025 (УМК(Э))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45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8D3" w:rsidRPr="006F78D3" w:rsidRDefault="006F78D3" w:rsidP="008B4CC0">
      <w:pPr>
        <w:numPr>
          <w:ilvl w:val="0"/>
          <w:numId w:val="5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 Н., </w:t>
      </w:r>
      <w:proofErr w:type="spellStart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Недашковская</w:t>
      </w:r>
      <w:proofErr w:type="spellEnd"/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Н. С., Хитрова, И. А. «Бухгалтерский учет в отраслях экономики». Регистрационный № 2062542811 от 12.05.2025 (УМК(Э) : </w:t>
      </w:r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Библиотека </w:t>
      </w:r>
      <w:proofErr w:type="spellStart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Барановичского</w:t>
      </w:r>
      <w:proofErr w:type="spellEnd"/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университета [Электронный ресурс] : — Режим доступа: </w:t>
      </w:r>
      <w:hyperlink r:id="rId46" w:history="1">
        <w:r w:rsidRPr="006F7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http://elib.barsu.by/</w:t>
        </w:r>
      </w:hyperlink>
      <w:r w:rsidRPr="006F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8D3" w:rsidRPr="006F78D3" w:rsidRDefault="006F78D3" w:rsidP="006F78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e-BY" w:eastAsia="ru-RU"/>
        </w:rPr>
      </w:pPr>
    </w:p>
    <w:p w:rsidR="006F78D3" w:rsidRPr="006F78D3" w:rsidRDefault="006F78D3" w:rsidP="006F78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6F78D3">
        <w:rPr>
          <w:rFonts w:ascii="Times New Roman" w:eastAsia="Times New Roman" w:hAnsi="Times New Roman" w:cs="Times New Roman"/>
          <w:szCs w:val="24"/>
          <w:lang w:eastAsia="ru-RU"/>
        </w:rPr>
        <w:t xml:space="preserve">Учебные издания, находящиеся в библиотеке </w:t>
      </w:r>
      <w:proofErr w:type="spellStart"/>
      <w:r w:rsidRPr="006F78D3">
        <w:rPr>
          <w:rFonts w:ascii="Times New Roman" w:eastAsia="Times New Roman" w:hAnsi="Times New Roman" w:cs="Times New Roman"/>
          <w:szCs w:val="24"/>
          <w:lang w:eastAsia="ru-RU"/>
        </w:rPr>
        <w:t>БарГУ</w:t>
      </w:r>
      <w:proofErr w:type="spellEnd"/>
    </w:p>
    <w:p w:rsidR="006F78D3" w:rsidRPr="006F78D3" w:rsidRDefault="006F78D3" w:rsidP="006F78D3">
      <w:pPr>
        <w:widowControl w:val="0"/>
        <w:shd w:val="clear" w:color="auto" w:fill="FFFFFF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</w:pPr>
    </w:p>
    <w:p w:rsidR="006F78D3" w:rsidRPr="006F78D3" w:rsidRDefault="006F78D3" w:rsidP="006F78D3">
      <w:pPr>
        <w:widowControl w:val="0"/>
        <w:shd w:val="clear" w:color="auto" w:fill="FFFFFF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</w:pPr>
    </w:p>
    <w:p w:rsidR="006F78D3" w:rsidRPr="006F78D3" w:rsidRDefault="006F78D3" w:rsidP="006F78D3">
      <w:pPr>
        <w:widowControl w:val="0"/>
        <w:shd w:val="clear" w:color="auto" w:fill="FFFFFF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</w:pPr>
    </w:p>
    <w:p w:rsidR="002349FF" w:rsidRPr="006F78D3" w:rsidRDefault="002349FF" w:rsidP="006F78D3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9FF" w:rsidRPr="006F78D3" w:rsidRDefault="002349FF" w:rsidP="006F78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r w:rsidR="001814F6"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Г.В. </w:t>
      </w:r>
      <w:proofErr w:type="spellStart"/>
      <w:r w:rsidR="001814F6"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Гулевич</w:t>
      </w:r>
      <w:proofErr w:type="spellEnd"/>
      <w:r w:rsidR="001814F6"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преподаватель кафедры бухгалтерского учета</w:t>
      </w:r>
      <w:r w:rsidR="00D61F12"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анализа, аудита, и статистики</w:t>
      </w:r>
    </w:p>
    <w:p w:rsidR="002349FF" w:rsidRPr="006F78D3" w:rsidRDefault="002349FF" w:rsidP="006F78D3">
      <w:pPr>
        <w:widowControl w:val="0"/>
        <w:tabs>
          <w:tab w:val="left" w:pos="6379"/>
          <w:tab w:val="left" w:pos="666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FF" w:rsidRPr="006F78D3" w:rsidRDefault="002349FF" w:rsidP="006F78D3">
      <w:pPr>
        <w:widowControl w:val="0"/>
        <w:tabs>
          <w:tab w:val="left" w:pos="6379"/>
          <w:tab w:val="left" w:pos="666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Рассмотрены и рекомендованы к утверждению кафедрой бухгалтерского учета</w:t>
      </w:r>
      <w:r w:rsidR="0034424D"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анализа, аудита и статистики (п</w:t>
      </w:r>
      <w:r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№1 от 03 сентября 2025 года.</w:t>
      </w:r>
      <w:r w:rsidR="0034424D" w:rsidRPr="006F78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B0CB3" w:rsidRPr="006F78D3" w:rsidRDefault="007B0CB3" w:rsidP="006F78D3">
      <w:pPr>
        <w:widowControl w:val="0"/>
        <w:suppressAutoHyphens/>
        <w:spacing w:after="0" w:line="240" w:lineRule="auto"/>
        <w:ind w:firstLine="567"/>
        <w:rPr>
          <w:sz w:val="24"/>
          <w:szCs w:val="24"/>
        </w:rPr>
      </w:pPr>
    </w:p>
    <w:sectPr w:rsidR="007B0CB3" w:rsidRPr="006F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22"/>
    <w:multiLevelType w:val="multilevel"/>
    <w:tmpl w:val="F9DC0DE4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27099"/>
    <w:multiLevelType w:val="hybridMultilevel"/>
    <w:tmpl w:val="0F82342C"/>
    <w:lvl w:ilvl="0" w:tplc="F57EABCE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C2B00DB"/>
    <w:multiLevelType w:val="hybridMultilevel"/>
    <w:tmpl w:val="0F82342C"/>
    <w:lvl w:ilvl="0" w:tplc="F57EABCE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6E6363B"/>
    <w:multiLevelType w:val="multilevel"/>
    <w:tmpl w:val="926E1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4" w15:restartNumberingAfterBreak="0">
    <w:nsid w:val="16F560D5"/>
    <w:multiLevelType w:val="hybridMultilevel"/>
    <w:tmpl w:val="0F82342C"/>
    <w:lvl w:ilvl="0" w:tplc="F57EABCE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764019C"/>
    <w:multiLevelType w:val="multilevel"/>
    <w:tmpl w:val="A042A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6" w15:restartNumberingAfterBreak="0">
    <w:nsid w:val="1ED46A5E"/>
    <w:multiLevelType w:val="hybridMultilevel"/>
    <w:tmpl w:val="E1262F2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245D3929"/>
    <w:multiLevelType w:val="hybridMultilevel"/>
    <w:tmpl w:val="0A768CE0"/>
    <w:lvl w:ilvl="0" w:tplc="F57EA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753D1"/>
    <w:multiLevelType w:val="hybridMultilevel"/>
    <w:tmpl w:val="0A768CE0"/>
    <w:lvl w:ilvl="0" w:tplc="F57EA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77E6C"/>
    <w:multiLevelType w:val="multilevel"/>
    <w:tmpl w:val="64BAA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10" w15:restartNumberingAfterBreak="0">
    <w:nsid w:val="28CE1525"/>
    <w:multiLevelType w:val="multilevel"/>
    <w:tmpl w:val="926E1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11" w15:restartNumberingAfterBreak="0">
    <w:nsid w:val="2A6222AC"/>
    <w:multiLevelType w:val="hybridMultilevel"/>
    <w:tmpl w:val="0F82342C"/>
    <w:lvl w:ilvl="0" w:tplc="F57EABCE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E750A36"/>
    <w:multiLevelType w:val="multilevel"/>
    <w:tmpl w:val="926E1BD6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2914" w:hanging="720"/>
      </w:pPr>
    </w:lvl>
    <w:lvl w:ilvl="2">
      <w:start w:val="1"/>
      <w:numFmt w:val="decimal"/>
      <w:isLgl/>
      <w:lvlText w:val="%1.%2.%3."/>
      <w:lvlJc w:val="left"/>
      <w:pPr>
        <w:ind w:left="3764" w:hanging="720"/>
      </w:pPr>
    </w:lvl>
    <w:lvl w:ilvl="3">
      <w:start w:val="1"/>
      <w:numFmt w:val="decimal"/>
      <w:isLgl/>
      <w:lvlText w:val="%1.%2.%3.%4."/>
      <w:lvlJc w:val="left"/>
      <w:pPr>
        <w:ind w:left="4724" w:hanging="1080"/>
      </w:pPr>
    </w:lvl>
    <w:lvl w:ilvl="4">
      <w:start w:val="1"/>
      <w:numFmt w:val="decimal"/>
      <w:isLgl/>
      <w:lvlText w:val="%1.%2.%3.%4.%5."/>
      <w:lvlJc w:val="left"/>
      <w:pPr>
        <w:ind w:left="5324" w:hanging="1080"/>
      </w:pPr>
    </w:lvl>
    <w:lvl w:ilvl="5">
      <w:start w:val="1"/>
      <w:numFmt w:val="decimal"/>
      <w:isLgl/>
      <w:lvlText w:val="%1.%2.%3.%4.%5.%6."/>
      <w:lvlJc w:val="left"/>
      <w:pPr>
        <w:ind w:left="6284" w:hanging="1440"/>
      </w:pPr>
    </w:lvl>
    <w:lvl w:ilvl="6">
      <w:start w:val="1"/>
      <w:numFmt w:val="decimal"/>
      <w:isLgl/>
      <w:lvlText w:val="%1.%2.%3.%4.%5.%6.%7."/>
      <w:lvlJc w:val="left"/>
      <w:pPr>
        <w:ind w:left="7244" w:hanging="1800"/>
      </w:pPr>
    </w:lvl>
    <w:lvl w:ilvl="7">
      <w:start w:val="1"/>
      <w:numFmt w:val="decimal"/>
      <w:isLgl/>
      <w:lvlText w:val="%1.%2.%3.%4.%5.%6.%7.%8."/>
      <w:lvlJc w:val="left"/>
      <w:pPr>
        <w:ind w:left="7844" w:hanging="1800"/>
      </w:pPr>
    </w:lvl>
    <w:lvl w:ilvl="8">
      <w:start w:val="1"/>
      <w:numFmt w:val="decimal"/>
      <w:isLgl/>
      <w:lvlText w:val="%1.%2.%3.%4.%5.%6.%7.%8.%9."/>
      <w:lvlJc w:val="left"/>
      <w:pPr>
        <w:ind w:left="8804" w:hanging="2160"/>
      </w:pPr>
    </w:lvl>
  </w:abstractNum>
  <w:abstractNum w:abstractNumId="13" w15:restartNumberingAfterBreak="0">
    <w:nsid w:val="370F7054"/>
    <w:multiLevelType w:val="multilevel"/>
    <w:tmpl w:val="926E1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14" w15:restartNumberingAfterBreak="0">
    <w:nsid w:val="3C913702"/>
    <w:multiLevelType w:val="hybridMultilevel"/>
    <w:tmpl w:val="0F82342C"/>
    <w:lvl w:ilvl="0" w:tplc="F57EABCE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3735432"/>
    <w:multiLevelType w:val="multilevel"/>
    <w:tmpl w:val="64BAA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16" w15:restartNumberingAfterBreak="0">
    <w:nsid w:val="4545391C"/>
    <w:multiLevelType w:val="multilevel"/>
    <w:tmpl w:val="64BAA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17" w15:restartNumberingAfterBreak="0">
    <w:nsid w:val="45FD5097"/>
    <w:multiLevelType w:val="hybridMultilevel"/>
    <w:tmpl w:val="0F82342C"/>
    <w:lvl w:ilvl="0" w:tplc="F57EABCE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7A4300D"/>
    <w:multiLevelType w:val="hybridMultilevel"/>
    <w:tmpl w:val="0A768CE0"/>
    <w:lvl w:ilvl="0" w:tplc="F57EA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621"/>
    <w:multiLevelType w:val="multilevel"/>
    <w:tmpl w:val="926E1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20" w15:restartNumberingAfterBreak="0">
    <w:nsid w:val="48940B56"/>
    <w:multiLevelType w:val="multilevel"/>
    <w:tmpl w:val="926E1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21" w15:restartNumberingAfterBreak="0">
    <w:nsid w:val="4AE33E32"/>
    <w:multiLevelType w:val="multilevel"/>
    <w:tmpl w:val="926E1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22" w15:restartNumberingAfterBreak="0">
    <w:nsid w:val="4B6B160E"/>
    <w:multiLevelType w:val="multilevel"/>
    <w:tmpl w:val="926E1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23" w15:restartNumberingAfterBreak="0">
    <w:nsid w:val="4C330C76"/>
    <w:multiLevelType w:val="multilevel"/>
    <w:tmpl w:val="64BAA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24" w15:restartNumberingAfterBreak="0">
    <w:nsid w:val="4EAA0FDE"/>
    <w:multiLevelType w:val="hybridMultilevel"/>
    <w:tmpl w:val="9DA08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050C50"/>
    <w:multiLevelType w:val="multilevel"/>
    <w:tmpl w:val="64BAA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26" w15:restartNumberingAfterBreak="0">
    <w:nsid w:val="5585173C"/>
    <w:multiLevelType w:val="multilevel"/>
    <w:tmpl w:val="926E1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27" w15:restartNumberingAfterBreak="0">
    <w:nsid w:val="56165790"/>
    <w:multiLevelType w:val="multilevel"/>
    <w:tmpl w:val="64BAA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28" w15:restartNumberingAfterBreak="0">
    <w:nsid w:val="5741182E"/>
    <w:multiLevelType w:val="multilevel"/>
    <w:tmpl w:val="64BAA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29" w15:restartNumberingAfterBreak="0">
    <w:nsid w:val="593C0BFE"/>
    <w:multiLevelType w:val="multilevel"/>
    <w:tmpl w:val="926E1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30" w15:restartNumberingAfterBreak="0">
    <w:nsid w:val="59612B0F"/>
    <w:multiLevelType w:val="hybridMultilevel"/>
    <w:tmpl w:val="0F82342C"/>
    <w:lvl w:ilvl="0" w:tplc="F57EABCE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A6067C6"/>
    <w:multiLevelType w:val="multilevel"/>
    <w:tmpl w:val="64BAA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32" w15:restartNumberingAfterBreak="0">
    <w:nsid w:val="5B1D210D"/>
    <w:multiLevelType w:val="hybridMultilevel"/>
    <w:tmpl w:val="98F214B2"/>
    <w:lvl w:ilvl="0" w:tplc="F35A5194">
      <w:start w:val="1"/>
      <w:numFmt w:val="decimal"/>
      <w:lvlText w:val="%1."/>
      <w:lvlJc w:val="left"/>
      <w:pPr>
        <w:ind w:left="1060" w:hanging="360"/>
      </w:pPr>
      <w:rPr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66713D5D"/>
    <w:multiLevelType w:val="multilevel"/>
    <w:tmpl w:val="64BAA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34" w15:restartNumberingAfterBreak="0">
    <w:nsid w:val="66B74253"/>
    <w:multiLevelType w:val="multilevel"/>
    <w:tmpl w:val="64BAA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35" w15:restartNumberingAfterBreak="0">
    <w:nsid w:val="677C544C"/>
    <w:multiLevelType w:val="multilevel"/>
    <w:tmpl w:val="A042A1C6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2."/>
      <w:lvlJc w:val="left"/>
      <w:pPr>
        <w:ind w:left="3764" w:hanging="720"/>
      </w:pPr>
    </w:lvl>
    <w:lvl w:ilvl="2">
      <w:start w:val="1"/>
      <w:numFmt w:val="decimal"/>
      <w:isLgl/>
      <w:lvlText w:val="%1.%2.%3."/>
      <w:lvlJc w:val="left"/>
      <w:pPr>
        <w:ind w:left="4614" w:hanging="720"/>
      </w:pPr>
    </w:lvl>
    <w:lvl w:ilvl="3">
      <w:start w:val="1"/>
      <w:numFmt w:val="decimal"/>
      <w:isLgl/>
      <w:lvlText w:val="%1.%2.%3.%4."/>
      <w:lvlJc w:val="left"/>
      <w:pPr>
        <w:ind w:left="5574" w:hanging="1080"/>
      </w:pPr>
    </w:lvl>
    <w:lvl w:ilvl="4">
      <w:start w:val="1"/>
      <w:numFmt w:val="decimal"/>
      <w:isLgl/>
      <w:lvlText w:val="%1.%2.%3.%4.%5."/>
      <w:lvlJc w:val="left"/>
      <w:pPr>
        <w:ind w:left="6174" w:hanging="1080"/>
      </w:pPr>
    </w:lvl>
    <w:lvl w:ilvl="5">
      <w:start w:val="1"/>
      <w:numFmt w:val="decimal"/>
      <w:isLgl/>
      <w:lvlText w:val="%1.%2.%3.%4.%5.%6."/>
      <w:lvlJc w:val="left"/>
      <w:pPr>
        <w:ind w:left="7134" w:hanging="1440"/>
      </w:pPr>
    </w:lvl>
    <w:lvl w:ilvl="6">
      <w:start w:val="1"/>
      <w:numFmt w:val="decimal"/>
      <w:isLgl/>
      <w:lvlText w:val="%1.%2.%3.%4.%5.%6.%7."/>
      <w:lvlJc w:val="left"/>
      <w:pPr>
        <w:ind w:left="8094" w:hanging="1800"/>
      </w:pPr>
    </w:lvl>
    <w:lvl w:ilvl="7">
      <w:start w:val="1"/>
      <w:numFmt w:val="decimal"/>
      <w:isLgl/>
      <w:lvlText w:val="%1.%2.%3.%4.%5.%6.%7.%8."/>
      <w:lvlJc w:val="left"/>
      <w:pPr>
        <w:ind w:left="8694" w:hanging="1800"/>
      </w:pPr>
    </w:lvl>
    <w:lvl w:ilvl="8">
      <w:start w:val="1"/>
      <w:numFmt w:val="decimal"/>
      <w:isLgl/>
      <w:lvlText w:val="%1.%2.%3.%4.%5.%6.%7.%8.%9."/>
      <w:lvlJc w:val="left"/>
      <w:pPr>
        <w:ind w:left="9654" w:hanging="2160"/>
      </w:pPr>
    </w:lvl>
  </w:abstractNum>
  <w:abstractNum w:abstractNumId="36" w15:restartNumberingAfterBreak="0">
    <w:nsid w:val="6A3A7399"/>
    <w:multiLevelType w:val="multilevel"/>
    <w:tmpl w:val="926E1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abstractNum w:abstractNumId="37" w15:restartNumberingAfterBreak="0">
    <w:nsid w:val="6BDD4D29"/>
    <w:multiLevelType w:val="hybridMultilevel"/>
    <w:tmpl w:val="E77E5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C6CC8"/>
    <w:multiLevelType w:val="hybridMultilevel"/>
    <w:tmpl w:val="0F82342C"/>
    <w:lvl w:ilvl="0" w:tplc="F57EABCE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6E395F38"/>
    <w:multiLevelType w:val="hybridMultilevel"/>
    <w:tmpl w:val="0F82342C"/>
    <w:lvl w:ilvl="0" w:tplc="F57EABCE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0" w15:restartNumberingAfterBreak="0">
    <w:nsid w:val="73845763"/>
    <w:multiLevelType w:val="hybridMultilevel"/>
    <w:tmpl w:val="98F214B2"/>
    <w:lvl w:ilvl="0" w:tplc="F35A5194">
      <w:start w:val="1"/>
      <w:numFmt w:val="decimal"/>
      <w:lvlText w:val="%1."/>
      <w:lvlJc w:val="left"/>
      <w:pPr>
        <w:ind w:left="1060" w:hanging="360"/>
      </w:pPr>
      <w:rPr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1" w15:restartNumberingAfterBreak="0">
    <w:nsid w:val="76137FF8"/>
    <w:multiLevelType w:val="hybridMultilevel"/>
    <w:tmpl w:val="0A768CE0"/>
    <w:lvl w:ilvl="0" w:tplc="F57EA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B7F9B"/>
    <w:multiLevelType w:val="multilevel"/>
    <w:tmpl w:val="64BAA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43" w15:restartNumberingAfterBreak="0">
    <w:nsid w:val="786F7AC5"/>
    <w:multiLevelType w:val="hybridMultilevel"/>
    <w:tmpl w:val="0A768CE0"/>
    <w:lvl w:ilvl="0" w:tplc="F57EA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254B3"/>
    <w:multiLevelType w:val="multilevel"/>
    <w:tmpl w:val="926E1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84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760" w:hanging="1800"/>
      </w:p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0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7"/>
  </w:num>
  <w:num w:numId="10">
    <w:abstractNumId w:val="7"/>
  </w:num>
  <w:num w:numId="11">
    <w:abstractNumId w:val="43"/>
  </w:num>
  <w:num w:numId="12">
    <w:abstractNumId w:val="41"/>
  </w:num>
  <w:num w:numId="13">
    <w:abstractNumId w:val="18"/>
  </w:num>
  <w:num w:numId="14">
    <w:abstractNumId w:val="11"/>
  </w:num>
  <w:num w:numId="15">
    <w:abstractNumId w:val="14"/>
  </w:num>
  <w:num w:numId="16">
    <w:abstractNumId w:val="4"/>
  </w:num>
  <w:num w:numId="17">
    <w:abstractNumId w:val="39"/>
  </w:num>
  <w:num w:numId="18">
    <w:abstractNumId w:val="38"/>
  </w:num>
  <w:num w:numId="19">
    <w:abstractNumId w:val="30"/>
  </w:num>
  <w:num w:numId="20">
    <w:abstractNumId w:val="2"/>
  </w:num>
  <w:num w:numId="21">
    <w:abstractNumId w:val="1"/>
  </w:num>
  <w:num w:numId="22">
    <w:abstractNumId w:val="32"/>
  </w:num>
  <w:num w:numId="23">
    <w:abstractNumId w:val="4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2"/>
  </w:num>
  <w:num w:numId="27">
    <w:abstractNumId w:val="25"/>
  </w:num>
  <w:num w:numId="28">
    <w:abstractNumId w:val="3"/>
  </w:num>
  <w:num w:numId="29">
    <w:abstractNumId w:val="33"/>
  </w:num>
  <w:num w:numId="30">
    <w:abstractNumId w:val="29"/>
  </w:num>
  <w:num w:numId="31">
    <w:abstractNumId w:val="42"/>
  </w:num>
  <w:num w:numId="32">
    <w:abstractNumId w:val="10"/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9"/>
  </w:num>
  <w:num w:numId="37">
    <w:abstractNumId w:val="15"/>
  </w:num>
  <w:num w:numId="38">
    <w:abstractNumId w:val="21"/>
  </w:num>
  <w:num w:numId="39">
    <w:abstractNumId w:val="34"/>
  </w:num>
  <w:num w:numId="40">
    <w:abstractNumId w:val="12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44"/>
  </w:num>
  <w:num w:numId="45">
    <w:abstractNumId w:val="9"/>
  </w:num>
  <w:num w:numId="46">
    <w:abstractNumId w:val="20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 w:numId="50">
    <w:abstractNumId w:val="26"/>
  </w:num>
  <w:num w:numId="51">
    <w:abstractNumId w:val="13"/>
  </w:num>
  <w:num w:numId="52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53"/>
    <w:rsid w:val="00016AB9"/>
    <w:rsid w:val="00017249"/>
    <w:rsid w:val="000479E7"/>
    <w:rsid w:val="0006665C"/>
    <w:rsid w:val="00077984"/>
    <w:rsid w:val="00094909"/>
    <w:rsid w:val="000B524C"/>
    <w:rsid w:val="001409FA"/>
    <w:rsid w:val="001814F6"/>
    <w:rsid w:val="00230463"/>
    <w:rsid w:val="002349FF"/>
    <w:rsid w:val="00247DAB"/>
    <w:rsid w:val="00281398"/>
    <w:rsid w:val="0034424D"/>
    <w:rsid w:val="00466180"/>
    <w:rsid w:val="005A0B1C"/>
    <w:rsid w:val="006247D8"/>
    <w:rsid w:val="006F78D3"/>
    <w:rsid w:val="007A485A"/>
    <w:rsid w:val="007B0CB3"/>
    <w:rsid w:val="007E031A"/>
    <w:rsid w:val="00853BBA"/>
    <w:rsid w:val="008B4CC0"/>
    <w:rsid w:val="009205F8"/>
    <w:rsid w:val="009B2337"/>
    <w:rsid w:val="009F5B99"/>
    <w:rsid w:val="00A51653"/>
    <w:rsid w:val="00A84C7E"/>
    <w:rsid w:val="00A85E68"/>
    <w:rsid w:val="00AD5161"/>
    <w:rsid w:val="00B057C4"/>
    <w:rsid w:val="00B41694"/>
    <w:rsid w:val="00B965BE"/>
    <w:rsid w:val="00C14197"/>
    <w:rsid w:val="00CC143C"/>
    <w:rsid w:val="00CE56E3"/>
    <w:rsid w:val="00D61F12"/>
    <w:rsid w:val="00DF5F69"/>
    <w:rsid w:val="00E26272"/>
    <w:rsid w:val="00E3198E"/>
    <w:rsid w:val="00EC3B25"/>
    <w:rsid w:val="00FD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C8B7"/>
  <w15:chartTrackingRefBased/>
  <w15:docId w15:val="{6D388AE3-94B4-473F-B1D3-D0B4BC88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6F78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8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78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F78D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6F78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F78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78D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78D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F78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F78D3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6F78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78D3"/>
  </w:style>
  <w:style w:type="paragraph" w:styleId="a3">
    <w:name w:val="Body Text"/>
    <w:basedOn w:val="a"/>
    <w:link w:val="a4"/>
    <w:rsid w:val="006F78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F7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6F78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F78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6F78D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F78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6F78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aliases w:val="Цитата-моя,Таблица"/>
    <w:basedOn w:val="a"/>
    <w:link w:val="a6"/>
    <w:uiPriority w:val="34"/>
    <w:qFormat/>
    <w:rsid w:val="006F78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F78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F7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6F78D3"/>
    <w:rPr>
      <w:color w:val="0000FF"/>
      <w:u w:val="single"/>
    </w:rPr>
  </w:style>
  <w:style w:type="paragraph" w:styleId="aa">
    <w:name w:val="Subtitle"/>
    <w:basedOn w:val="a"/>
    <w:link w:val="ab"/>
    <w:qFormat/>
    <w:rsid w:val="006F78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6F78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6">
    <w:name w:val="Font Style26"/>
    <w:rsid w:val="006F78D3"/>
    <w:rPr>
      <w:rFonts w:ascii="Times New Roman" w:hAnsi="Times New Roman" w:cs="Times New Roman" w:hint="default"/>
      <w:sz w:val="26"/>
      <w:szCs w:val="26"/>
    </w:rPr>
  </w:style>
  <w:style w:type="paragraph" w:styleId="ac">
    <w:name w:val="footer"/>
    <w:basedOn w:val="a"/>
    <w:link w:val="ad"/>
    <w:uiPriority w:val="99"/>
    <w:rsid w:val="006F78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F7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F78D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rsid w:val="006F78D3"/>
    <w:rPr>
      <w:rFonts w:ascii="Times New Roman" w:hAnsi="Times New Roman" w:cs="Times New Roman"/>
      <w:sz w:val="18"/>
      <w:szCs w:val="18"/>
    </w:rPr>
  </w:style>
  <w:style w:type="character" w:customStyle="1" w:styleId="FontStyle56">
    <w:name w:val="Font Style56"/>
    <w:rsid w:val="006F78D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57">
    <w:name w:val="Font Style57"/>
    <w:rsid w:val="006F78D3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6F78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F7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F78D3"/>
    <w:pPr>
      <w:widowControl w:val="0"/>
      <w:spacing w:after="0" w:line="240" w:lineRule="auto"/>
      <w:ind w:left="520" w:right="400"/>
      <w:jc w:val="center"/>
    </w:pPr>
    <w:rPr>
      <w:rFonts w:ascii="Arial" w:eastAsia="Calibri" w:hAnsi="Arial" w:cs="Times New Roman"/>
      <w:sz w:val="16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6F78D3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6F78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6F78D3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6F78D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F7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F78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F7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6F78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1"/>
    <w:basedOn w:val="a3"/>
    <w:rsid w:val="006F78D3"/>
    <w:pPr>
      <w:spacing w:after="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6F78D3"/>
  </w:style>
  <w:style w:type="paragraph" w:customStyle="1" w:styleId="p42">
    <w:name w:val="p42"/>
    <w:basedOn w:val="a"/>
    <w:rsid w:val="006F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F78D3"/>
  </w:style>
  <w:style w:type="paragraph" w:customStyle="1" w:styleId="af2">
    <w:name w:val="Стиль"/>
    <w:rsid w:val="006F7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6F78D3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6F78D3"/>
    <w:pPr>
      <w:spacing w:after="0" w:line="240" w:lineRule="auto"/>
      <w:ind w:firstLine="567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Без интервала1"/>
    <w:rsid w:val="006F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Цитата-моя Знак,Таблица Знак"/>
    <w:link w:val="a5"/>
    <w:uiPriority w:val="34"/>
    <w:locked/>
    <w:rsid w:val="006F7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писок1"/>
    <w:basedOn w:val="a"/>
    <w:qFormat/>
    <w:rsid w:val="006F78D3"/>
    <w:pPr>
      <w:numPr>
        <w:numId w:val="4"/>
      </w:numPr>
      <w:tabs>
        <w:tab w:val="left" w:pos="340"/>
        <w:tab w:val="left" w:pos="658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5">
    <w:name w:val="Основной текст (2)"/>
    <w:basedOn w:val="a0"/>
    <w:rsid w:val="006F7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4">
    <w:name w:val="footnote text"/>
    <w:basedOn w:val="a"/>
    <w:link w:val="af5"/>
    <w:uiPriority w:val="99"/>
    <w:unhideWhenUsed/>
    <w:rsid w:val="006F7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6F78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6F78D3"/>
    <w:rPr>
      <w:vertAlign w:val="superscript"/>
    </w:rPr>
  </w:style>
  <w:style w:type="character" w:customStyle="1" w:styleId="26">
    <w:name w:val="Основной текст (2)_"/>
    <w:locked/>
    <w:rsid w:val="006F78D3"/>
    <w:rPr>
      <w:sz w:val="38"/>
      <w:szCs w:val="3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.barsu.by/" TargetMode="External"/><Relationship Id="rId18" Type="http://schemas.openxmlformats.org/officeDocument/2006/relationships/hyperlink" Target="http://elib.barsu.by/" TargetMode="External"/><Relationship Id="rId26" Type="http://schemas.openxmlformats.org/officeDocument/2006/relationships/hyperlink" Target="http://elib.barsu.by/" TargetMode="External"/><Relationship Id="rId39" Type="http://schemas.openxmlformats.org/officeDocument/2006/relationships/hyperlink" Target="https://pravo.by/document/?guid=11031&amp;p0=P31400493" TargetMode="External"/><Relationship Id="rId21" Type="http://schemas.openxmlformats.org/officeDocument/2006/relationships/hyperlink" Target="http://elib.barsu.by/" TargetMode="External"/><Relationship Id="rId34" Type="http://schemas.openxmlformats.org/officeDocument/2006/relationships/hyperlink" Target="https://pravo.by/document/?guid" TargetMode="External"/><Relationship Id="rId42" Type="http://schemas.openxmlformats.org/officeDocument/2006/relationships/hyperlink" Target="https://pravo.by/document/?guid=3961&amp;p0=W2122609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elib.barsu.by/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.barsu.by/" TargetMode="External"/><Relationship Id="rId29" Type="http://schemas.openxmlformats.org/officeDocument/2006/relationships/hyperlink" Target="http://elib.barsu.b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ib.barsu.by/" TargetMode="External"/><Relationship Id="rId11" Type="http://schemas.openxmlformats.org/officeDocument/2006/relationships/hyperlink" Target="http://elib.barsu.by/" TargetMode="External"/><Relationship Id="rId24" Type="http://schemas.openxmlformats.org/officeDocument/2006/relationships/hyperlink" Target="http://elib.barsu.by/" TargetMode="External"/><Relationship Id="rId32" Type="http://schemas.openxmlformats.org/officeDocument/2006/relationships/hyperlink" Target="http://elib.barsu.by/" TargetMode="External"/><Relationship Id="rId37" Type="http://schemas.openxmlformats.org/officeDocument/2006/relationships/hyperlink" Target="https://pravo.by/document/?guid=3961&amp;p0=P30600622" TargetMode="External"/><Relationship Id="rId40" Type="http://schemas.openxmlformats.org/officeDocument/2006/relationships/hyperlink" Target="https://pravo.by/document/?guid=12551&amp;p0=P32100462" TargetMode="External"/><Relationship Id="rId45" Type="http://schemas.openxmlformats.org/officeDocument/2006/relationships/hyperlink" Target="http://elib.barsu.by/" TargetMode="External"/><Relationship Id="rId5" Type="http://schemas.openxmlformats.org/officeDocument/2006/relationships/hyperlink" Target="http://elib.barsu.by/" TargetMode="External"/><Relationship Id="rId15" Type="http://schemas.openxmlformats.org/officeDocument/2006/relationships/hyperlink" Target="http://elib.barsu.by/" TargetMode="External"/><Relationship Id="rId23" Type="http://schemas.openxmlformats.org/officeDocument/2006/relationships/hyperlink" Target="http://elib.barsu.by/" TargetMode="External"/><Relationship Id="rId28" Type="http://schemas.openxmlformats.org/officeDocument/2006/relationships/hyperlink" Target="http://elib.barsu.by/" TargetMode="External"/><Relationship Id="rId36" Type="http://schemas.openxmlformats.org/officeDocument/2006/relationships/hyperlink" Target="https://pravo.by/document/?guid" TargetMode="External"/><Relationship Id="rId10" Type="http://schemas.openxmlformats.org/officeDocument/2006/relationships/hyperlink" Target="http://elib.barsu.by/" TargetMode="External"/><Relationship Id="rId19" Type="http://schemas.openxmlformats.org/officeDocument/2006/relationships/hyperlink" Target="http://elib.barsu.by/" TargetMode="External"/><Relationship Id="rId31" Type="http://schemas.openxmlformats.org/officeDocument/2006/relationships/hyperlink" Target="http://elib.barsu.by/" TargetMode="External"/><Relationship Id="rId44" Type="http://schemas.openxmlformats.org/officeDocument/2006/relationships/hyperlink" Target="https://pravo.by/document/?guid=12551&amp;p0=W214283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.barsu.by/" TargetMode="External"/><Relationship Id="rId14" Type="http://schemas.openxmlformats.org/officeDocument/2006/relationships/hyperlink" Target="http://elib.barsu.by/" TargetMode="External"/><Relationship Id="rId22" Type="http://schemas.openxmlformats.org/officeDocument/2006/relationships/hyperlink" Target="http://elib.barsu.by/" TargetMode="External"/><Relationship Id="rId27" Type="http://schemas.openxmlformats.org/officeDocument/2006/relationships/hyperlink" Target="http://elib.barsu.by/" TargetMode="External"/><Relationship Id="rId30" Type="http://schemas.openxmlformats.org/officeDocument/2006/relationships/hyperlink" Target="http://elib.barsu.by/" TargetMode="External"/><Relationship Id="rId35" Type="http://schemas.openxmlformats.org/officeDocument/2006/relationships/hyperlink" Target="https://pravo.by/document/?guid" TargetMode="External"/><Relationship Id="rId43" Type="http://schemas.openxmlformats.org/officeDocument/2006/relationships/hyperlink" Target="https://pravo.by/document/?guid=11031&amp;p0=w21224697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elib.barsu.b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lib.barsu.by/" TargetMode="External"/><Relationship Id="rId17" Type="http://schemas.openxmlformats.org/officeDocument/2006/relationships/hyperlink" Target="http://elib.barsu.by/" TargetMode="External"/><Relationship Id="rId25" Type="http://schemas.openxmlformats.org/officeDocument/2006/relationships/hyperlink" Target="http://elib.barsu.by/" TargetMode="External"/><Relationship Id="rId33" Type="http://schemas.openxmlformats.org/officeDocument/2006/relationships/hyperlink" Target="https://pravo.by/document/?guid" TargetMode="External"/><Relationship Id="rId38" Type="http://schemas.openxmlformats.org/officeDocument/2006/relationships/hyperlink" Target="https://pravo.by/document/?guid=12551&amp;p0=W21833222" TargetMode="External"/><Relationship Id="rId46" Type="http://schemas.openxmlformats.org/officeDocument/2006/relationships/hyperlink" Target="http://elib.barsu.by/" TargetMode="External"/><Relationship Id="rId20" Type="http://schemas.openxmlformats.org/officeDocument/2006/relationships/hyperlink" Target="http://elib.barsu.by/" TargetMode="External"/><Relationship Id="rId41" Type="http://schemas.openxmlformats.org/officeDocument/2006/relationships/hyperlink" Target="https://pravo.by/document/?guid=3961&amp;p0=B22340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8603</Words>
  <Characters>49043</Characters>
  <Application>Microsoft Office Word</Application>
  <DocSecurity>0</DocSecurity>
  <Lines>408</Lines>
  <Paragraphs>115</Paragraphs>
  <ScaleCrop>false</ScaleCrop>
  <Company/>
  <LinksUpToDate>false</LinksUpToDate>
  <CharactersWithSpaces>57531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2025-12-15T13:21:00Z</dcterms:created>
  <dcterms:modified xsi:type="dcterms:W3CDTF">2025-12-18T13:12:00Z</dcterms:modified>
</cp:coreProperties>
</file>